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0CD" w:rsidRDefault="005C20CD" w:rsidP="005C20CD">
      <w:pPr>
        <w:spacing w:line="240" w:lineRule="auto"/>
        <w:jc w:val="center"/>
      </w:pPr>
      <w:r>
        <w:rPr>
          <w:rFonts w:eastAsia="方正准圆_GBK" w:hint="eastAsia"/>
          <w:sz w:val="48"/>
        </w:rPr>
        <w:t>第五单元</w:t>
      </w:r>
      <w:r>
        <w:rPr>
          <w:sz w:val="48"/>
        </w:rPr>
        <w:t xml:space="preserve">　</w:t>
      </w:r>
      <w:r>
        <w:rPr>
          <w:rFonts w:eastAsia="方正准圆_GBK" w:hint="eastAsia"/>
          <w:sz w:val="48"/>
        </w:rPr>
        <w:t>习作单元</w:t>
      </w:r>
    </w:p>
    <w:p w:rsidR="005C20CD" w:rsidRDefault="005C20CD" w:rsidP="005C20CD">
      <w:pPr>
        <w:spacing w:line="240" w:lineRule="auto"/>
        <w:jc w:val="center"/>
      </w:pPr>
      <w:r>
        <w:rPr>
          <w:noProof/>
        </w:rPr>
        <w:drawing>
          <wp:inline distT="0" distB="0" distL="0" distR="0">
            <wp:extent cx="2490480" cy="539640"/>
            <wp:effectExtent l="0" t="0" r="0" b="0"/>
            <wp:docPr id="1566" name="单元整体说课.jpg" descr="id:21475146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5"/>
                    <a:stretch>
                      <a:fillRect/>
                    </a:stretch>
                  </pic:blipFill>
                  <pic:spPr>
                    <a:xfrm>
                      <a:off x="0" y="0"/>
                      <a:ext cx="2490480" cy="539640"/>
                    </a:xfrm>
                    <a:prstGeom prst="rect">
                      <a:avLst/>
                    </a:prstGeom>
                  </pic:spPr>
                </pic:pic>
              </a:graphicData>
            </a:graphic>
          </wp:inline>
        </w:drawing>
      </w:r>
    </w:p>
    <w:p w:rsidR="005C20CD" w:rsidRDefault="005C20CD" w:rsidP="005C20CD">
      <w:pPr>
        <w:spacing w:line="240" w:lineRule="auto"/>
        <w:jc w:val="center"/>
      </w:pPr>
      <w:r>
        <w:rPr>
          <w:noProof/>
        </w:rPr>
        <w:drawing>
          <wp:inline distT="0" distB="0" distL="0" distR="0">
            <wp:extent cx="1170720" cy="252720"/>
            <wp:effectExtent l="0" t="0" r="0" b="0"/>
            <wp:docPr id="1567" name="单元整体备课.jpg" descr="id:21475146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6"/>
                    <a:stretch>
                      <a:fillRect/>
                    </a:stretch>
                  </pic:blipFill>
                  <pic:spPr>
                    <a:xfrm>
                      <a:off x="0" y="0"/>
                      <a:ext cx="1170720" cy="252720"/>
                    </a:xfrm>
                    <a:prstGeom prst="rect">
                      <a:avLst/>
                    </a:prstGeom>
                  </pic:spPr>
                </pic:pic>
              </a:graphicData>
            </a:graphic>
          </wp:inline>
        </w:drawing>
      </w:r>
    </w:p>
    <w:p w:rsidR="005C20CD" w:rsidRDefault="005C20CD" w:rsidP="005C20CD">
      <w:pPr>
        <w:spacing w:line="240" w:lineRule="auto"/>
        <w:ind w:firstLineChars="200" w:firstLine="360"/>
      </w:pPr>
      <w:r>
        <w:rPr>
          <w:rFonts w:hint="eastAsia"/>
        </w:rPr>
        <w:t>这个单元是习作单元</w:t>
      </w:r>
      <w:r>
        <w:rPr>
          <w:rFonts w:ascii="方正书宋_GBK" w:hAnsi="方正书宋_GBK"/>
        </w:rPr>
        <w:t>,</w:t>
      </w:r>
      <w:r>
        <w:rPr>
          <w:rFonts w:hint="eastAsia"/>
        </w:rPr>
        <w:t>安排了“精读课文”“交流平台”“初试身手”“习作例文”“习作”五部分内容</w:t>
      </w:r>
      <w:r>
        <w:rPr>
          <w:rFonts w:ascii="方正书宋_GBK" w:hAnsi="方正书宋_GBK"/>
        </w:rPr>
        <w:t>,</w:t>
      </w:r>
      <w:r>
        <w:rPr>
          <w:rFonts w:hint="eastAsia"/>
        </w:rPr>
        <w:t>每项内容的安排</w:t>
      </w:r>
      <w:r>
        <w:rPr>
          <w:rFonts w:ascii="方正书宋_GBK" w:hAnsi="方正书宋_GBK"/>
        </w:rPr>
        <w:t>,</w:t>
      </w:r>
      <w:r>
        <w:rPr>
          <w:rFonts w:hint="eastAsia"/>
        </w:rPr>
        <w:t>目的都指向学生习作能力的培养。“精读课文”的主要功能是让学生从阅读中学习写作方法</w:t>
      </w:r>
      <w:r>
        <w:rPr>
          <w:rFonts w:ascii="方正书宋_GBK" w:hAnsi="方正书宋_GBK"/>
        </w:rPr>
        <w:t>;</w:t>
      </w:r>
      <w:r>
        <w:rPr>
          <w:rFonts w:hint="eastAsia"/>
        </w:rPr>
        <w:t>“交流平台”对“精读课文”进行分析</w:t>
      </w:r>
      <w:r>
        <w:rPr>
          <w:rFonts w:ascii="方正书宋_GBK" w:hAnsi="方正书宋_GBK"/>
        </w:rPr>
        <w:t>,</w:t>
      </w:r>
      <w:r>
        <w:rPr>
          <w:rFonts w:hint="eastAsia"/>
        </w:rPr>
        <w:t>梳理总结从课文中学到的写作方法</w:t>
      </w:r>
      <w:r>
        <w:rPr>
          <w:rFonts w:ascii="方正书宋_GBK" w:hAnsi="方正书宋_GBK"/>
        </w:rPr>
        <w:t>;</w:t>
      </w:r>
      <w:r>
        <w:rPr>
          <w:rFonts w:hint="eastAsia"/>
        </w:rPr>
        <w:t>“初试身手”是让学生尝试运用学到的写作方法进行表达练习</w:t>
      </w:r>
      <w:r>
        <w:rPr>
          <w:rFonts w:ascii="方正书宋_GBK" w:hAnsi="方正书宋_GBK"/>
        </w:rPr>
        <w:t>;</w:t>
      </w:r>
      <w:r>
        <w:rPr>
          <w:rFonts w:hint="eastAsia"/>
        </w:rPr>
        <w:t>“习作例文”提供范例</w:t>
      </w:r>
      <w:r>
        <w:rPr>
          <w:rFonts w:ascii="方正书宋_GBK" w:hAnsi="方正书宋_GBK"/>
        </w:rPr>
        <w:t>,</w:t>
      </w:r>
      <w:r>
        <w:rPr>
          <w:rFonts w:hint="eastAsia"/>
        </w:rPr>
        <w:t>其功能是继续体会写法</w:t>
      </w:r>
      <w:r>
        <w:rPr>
          <w:rFonts w:ascii="方正书宋_GBK" w:hAnsi="方正书宋_GBK"/>
        </w:rPr>
        <w:t>;</w:t>
      </w:r>
      <w:r>
        <w:rPr>
          <w:rFonts w:hint="eastAsia"/>
        </w:rPr>
        <w:t>“习作”是引导学生运用学习到的写作方法进行实践。</w:t>
      </w:r>
    </w:p>
    <w:p w:rsidR="005C20CD" w:rsidRDefault="005C20CD" w:rsidP="005C20CD">
      <w:pPr>
        <w:spacing w:line="240" w:lineRule="auto"/>
        <w:jc w:val="center"/>
      </w:pPr>
      <w:r>
        <w:rPr>
          <w:noProof/>
        </w:rPr>
        <w:drawing>
          <wp:inline distT="0" distB="0" distL="0" distR="0">
            <wp:extent cx="1170720" cy="252720"/>
            <wp:effectExtent l="0" t="0" r="0" b="0"/>
            <wp:docPr id="1568" name="单元语文要素.jpg" descr="id:21475146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7"/>
                    <a:stretch>
                      <a:fillRect/>
                    </a:stretch>
                  </pic:blipFill>
                  <pic:spPr>
                    <a:xfrm>
                      <a:off x="0" y="0"/>
                      <a:ext cx="1170720" cy="252720"/>
                    </a:xfrm>
                    <a:prstGeom prst="rect">
                      <a:avLst/>
                    </a:prstGeom>
                  </pic:spPr>
                </pic:pic>
              </a:graphicData>
            </a:graphic>
          </wp:inline>
        </w:drawing>
      </w:r>
    </w:p>
    <w:p w:rsidR="005C20CD" w:rsidRDefault="005C20CD" w:rsidP="005C20CD">
      <w:pPr>
        <w:spacing w:line="240" w:lineRule="auto"/>
        <w:ind w:firstLineChars="200" w:firstLine="360"/>
      </w:pPr>
      <w:r>
        <w:rPr>
          <w:rFonts w:hint="eastAsia"/>
        </w:rPr>
        <w:t>本单元语文要素是“了解课文按一定顺序写景物的方法”。两篇课文描写对象不同</w:t>
      </w:r>
      <w:r>
        <w:rPr>
          <w:rFonts w:ascii="方正书宋_GBK" w:hAnsi="方正书宋_GBK"/>
        </w:rPr>
        <w:t>,</w:t>
      </w:r>
      <w:r>
        <w:rPr>
          <w:rFonts w:hint="eastAsia"/>
        </w:rPr>
        <w:t>却都有着明确的写作顺序</w:t>
      </w:r>
      <w:r>
        <w:rPr>
          <w:rFonts w:ascii="方正书宋_GBK" w:hAnsi="方正书宋_GBK"/>
        </w:rPr>
        <w:t>,</w:t>
      </w:r>
      <w:r>
        <w:rPr>
          <w:rFonts w:hint="eastAsia"/>
        </w:rPr>
        <w:t>便于学生借助课文</w:t>
      </w:r>
      <w:r>
        <w:rPr>
          <w:rFonts w:ascii="方正书宋_GBK" w:hAnsi="方正书宋_GBK"/>
        </w:rPr>
        <w:t>,</w:t>
      </w:r>
      <w:r>
        <w:rPr>
          <w:rFonts w:hint="eastAsia"/>
        </w:rPr>
        <w:t>学习“按一定顺序写景物”的方法。</w:t>
      </w:r>
    </w:p>
    <w:p w:rsidR="005C20CD" w:rsidRDefault="005C20CD" w:rsidP="005C20CD">
      <w:pPr>
        <w:spacing w:line="240" w:lineRule="auto"/>
        <w:ind w:firstLineChars="200" w:firstLine="360"/>
      </w:pPr>
      <w:r>
        <w:rPr>
          <w:rFonts w:hint="eastAsia"/>
        </w:rPr>
        <w:t>习作要求是“学习按游览的顺序写景物”</w:t>
      </w:r>
      <w:r>
        <w:rPr>
          <w:rFonts w:ascii="方正书宋_GBK" w:hAnsi="方正书宋_GBK"/>
        </w:rPr>
        <w:t>,</w:t>
      </w:r>
      <w:r>
        <w:rPr>
          <w:rFonts w:hint="eastAsia"/>
        </w:rPr>
        <w:t>它强调有顺序地写多处景物。本单元通过学写游记</w:t>
      </w:r>
      <w:r>
        <w:rPr>
          <w:rFonts w:ascii="方正书宋_GBK" w:hAnsi="方正书宋_GBK"/>
        </w:rPr>
        <w:t>,</w:t>
      </w:r>
      <w:r>
        <w:rPr>
          <w:rFonts w:hint="eastAsia"/>
        </w:rPr>
        <w:t>继续培养学生描写景物的能力</w:t>
      </w:r>
      <w:r>
        <w:rPr>
          <w:rFonts w:ascii="方正书宋_GBK" w:hAnsi="方正书宋_GBK"/>
        </w:rPr>
        <w:t>,</w:t>
      </w:r>
      <w:r>
        <w:rPr>
          <w:rFonts w:hint="eastAsia"/>
        </w:rPr>
        <w:t>同时学习按一定顺序写景物的方法</w:t>
      </w:r>
      <w:r>
        <w:rPr>
          <w:rFonts w:ascii="方正书宋_GBK" w:hAnsi="方正书宋_GBK"/>
        </w:rPr>
        <w:t>,</w:t>
      </w:r>
      <w:r>
        <w:rPr>
          <w:rFonts w:hint="eastAsia"/>
        </w:rPr>
        <w:t>引导学生观察自然</w:t>
      </w:r>
      <w:r>
        <w:rPr>
          <w:rFonts w:ascii="方正书宋_GBK" w:hAnsi="方正书宋_GBK"/>
        </w:rPr>
        <w:t>,</w:t>
      </w:r>
      <w:r>
        <w:rPr>
          <w:rFonts w:hint="eastAsia"/>
        </w:rPr>
        <w:t>留心身边的美。</w:t>
      </w:r>
    </w:p>
    <w:p w:rsidR="005C20CD" w:rsidRDefault="005C20CD" w:rsidP="005C20CD">
      <w:pPr>
        <w:spacing w:line="240" w:lineRule="auto"/>
        <w:jc w:val="center"/>
      </w:pPr>
      <w:r>
        <w:rPr>
          <w:noProof/>
        </w:rPr>
        <w:drawing>
          <wp:inline distT="0" distB="0" distL="0" distR="0">
            <wp:extent cx="1478880" cy="252720"/>
            <wp:effectExtent l="0" t="0" r="0" b="0"/>
            <wp:docPr id="1569" name="语文要素思维导图.jpg" descr="id:2147514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8"/>
                    <a:stretch>
                      <a:fillRect/>
                    </a:stretch>
                  </pic:blipFill>
                  <pic:spPr>
                    <a:xfrm>
                      <a:off x="0" y="0"/>
                      <a:ext cx="1478880" cy="252720"/>
                    </a:xfrm>
                    <a:prstGeom prst="rect">
                      <a:avLst/>
                    </a:prstGeom>
                  </pic:spPr>
                </pic:pic>
              </a:graphicData>
            </a:graphic>
          </wp:inline>
        </w:drawing>
      </w:r>
    </w:p>
    <w:p w:rsidR="005C20CD" w:rsidRDefault="005C20CD" w:rsidP="005C20CD">
      <w:pPr>
        <w:spacing w:line="240" w:lineRule="auto"/>
        <w:jc w:val="center"/>
      </w:pPr>
      <w:r>
        <w:rPr>
          <w:noProof/>
        </w:rPr>
        <w:drawing>
          <wp:inline distT="0" distB="0" distL="0" distR="0">
            <wp:extent cx="4887360" cy="2674080"/>
            <wp:effectExtent l="0" t="0" r="0" b="0"/>
            <wp:docPr id="1570" name="R5.eps" descr="id:2147514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9"/>
                    <a:stretch>
                      <a:fillRect/>
                    </a:stretch>
                  </pic:blipFill>
                  <pic:spPr>
                    <a:xfrm>
                      <a:off x="0" y="0"/>
                      <a:ext cx="4887360" cy="2674080"/>
                    </a:xfrm>
                    <a:prstGeom prst="rect">
                      <a:avLst/>
                    </a:prstGeom>
                  </pic:spPr>
                </pic:pic>
              </a:graphicData>
            </a:graphic>
          </wp:inline>
        </w:drawing>
      </w:r>
    </w:p>
    <w:p w:rsidR="005C20CD" w:rsidRDefault="005C20CD" w:rsidP="005C20CD">
      <w:pPr>
        <w:spacing w:line="240" w:lineRule="auto"/>
        <w:jc w:val="center"/>
      </w:pPr>
      <w:r>
        <w:rPr>
          <w:noProof/>
        </w:rPr>
        <w:lastRenderedPageBreak/>
        <w:drawing>
          <wp:inline distT="0" distB="0" distL="0" distR="0">
            <wp:extent cx="1636560" cy="252720"/>
            <wp:effectExtent l="0" t="0" r="0" b="0"/>
            <wp:docPr id="1571" name="教学要点及课时安排.jpg" descr="id:2147514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0"/>
                    <a:stretch>
                      <a:fillRect/>
                    </a:stretch>
                  </pic:blipFill>
                  <pic:spPr>
                    <a:xfrm>
                      <a:off x="0" y="0"/>
                      <a:ext cx="1636560" cy="252720"/>
                    </a:xfrm>
                    <a:prstGeom prst="rect">
                      <a:avLst/>
                    </a:prstGeom>
                  </pic:spPr>
                </pic:pic>
              </a:graphicData>
            </a:graphic>
          </wp:inline>
        </w:drawing>
      </w:r>
    </w:p>
    <w:p w:rsidR="005C20CD" w:rsidRDefault="005C20CD" w:rsidP="005C20CD">
      <w:pPr>
        <w:spacing w:line="240" w:lineRule="auto"/>
        <w:ind w:firstLineChars="200" w:firstLine="360"/>
      </w:pPr>
    </w:p>
    <w:tbl>
      <w:tblPr>
        <w:tblW w:w="4999"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580"/>
        <w:gridCol w:w="580"/>
        <w:gridCol w:w="1160"/>
        <w:gridCol w:w="870"/>
        <w:gridCol w:w="5219"/>
      </w:tblGrid>
      <w:tr w:rsidR="005C20CD" w:rsidTr="00946DBA">
        <w:trPr>
          <w:jc w:val="center"/>
        </w:trPr>
        <w:tc>
          <w:tcPr>
            <w:tcW w:w="1160" w:type="dxa"/>
            <w:gridSpan w:val="2"/>
            <w:tcMar>
              <w:left w:w="0" w:type="dxa"/>
              <w:right w:w="0" w:type="dxa"/>
            </w:tcMar>
            <w:vAlign w:val="center"/>
          </w:tcPr>
          <w:p w:rsidR="005C20CD" w:rsidRDefault="005C20CD" w:rsidP="00946DBA">
            <w:pPr>
              <w:spacing w:line="240" w:lineRule="auto"/>
              <w:jc w:val="center"/>
            </w:pPr>
            <w:r>
              <w:rPr>
                <w:rFonts w:eastAsia="方正黑体_GBK" w:hint="eastAsia"/>
                <w:sz w:val="16"/>
              </w:rPr>
              <w:t>分类</w:t>
            </w:r>
          </w:p>
        </w:tc>
        <w:tc>
          <w:tcPr>
            <w:tcW w:w="1160" w:type="dxa"/>
            <w:tcMar>
              <w:left w:w="0" w:type="dxa"/>
              <w:right w:w="0" w:type="dxa"/>
            </w:tcMar>
            <w:vAlign w:val="center"/>
          </w:tcPr>
          <w:p w:rsidR="005C20CD" w:rsidRDefault="005C20CD" w:rsidP="00946DBA">
            <w:pPr>
              <w:spacing w:line="240" w:lineRule="auto"/>
              <w:jc w:val="center"/>
            </w:pPr>
            <w:r>
              <w:rPr>
                <w:rFonts w:eastAsia="方正黑体_GBK" w:hint="eastAsia"/>
                <w:sz w:val="16"/>
              </w:rPr>
              <w:t>内容</w:t>
            </w:r>
          </w:p>
        </w:tc>
        <w:tc>
          <w:tcPr>
            <w:tcW w:w="870" w:type="dxa"/>
            <w:tcMar>
              <w:left w:w="0" w:type="dxa"/>
              <w:right w:w="0" w:type="dxa"/>
            </w:tcMar>
            <w:vAlign w:val="center"/>
          </w:tcPr>
          <w:p w:rsidR="005C20CD" w:rsidRDefault="005C20CD" w:rsidP="00946DBA">
            <w:pPr>
              <w:spacing w:line="240" w:lineRule="auto"/>
              <w:jc w:val="center"/>
            </w:pPr>
            <w:r>
              <w:rPr>
                <w:rFonts w:eastAsia="方正黑体_GBK" w:hint="eastAsia"/>
                <w:sz w:val="16"/>
              </w:rPr>
              <w:t>课时</w:t>
            </w:r>
          </w:p>
        </w:tc>
        <w:tc>
          <w:tcPr>
            <w:tcW w:w="5220" w:type="dxa"/>
            <w:tcMar>
              <w:left w:w="105" w:type="dxa"/>
              <w:right w:w="105" w:type="dxa"/>
            </w:tcMar>
            <w:vAlign w:val="center"/>
          </w:tcPr>
          <w:p w:rsidR="005C20CD" w:rsidRDefault="005C20CD" w:rsidP="00946DBA">
            <w:pPr>
              <w:spacing w:line="240" w:lineRule="auto"/>
              <w:jc w:val="center"/>
            </w:pPr>
            <w:r>
              <w:rPr>
                <w:rFonts w:eastAsia="方正黑体_GBK" w:hint="eastAsia"/>
                <w:sz w:val="16"/>
              </w:rPr>
              <w:t>教学要点</w:t>
            </w:r>
          </w:p>
        </w:tc>
      </w:tr>
      <w:tr w:rsidR="005C20CD" w:rsidTr="00946DBA">
        <w:trPr>
          <w:trHeight w:val="341"/>
          <w:jc w:val="center"/>
        </w:trPr>
        <w:tc>
          <w:tcPr>
            <w:tcW w:w="1160" w:type="dxa"/>
            <w:gridSpan w:val="2"/>
            <w:vMerge w:val="restart"/>
            <w:tcMar>
              <w:left w:w="0" w:type="dxa"/>
              <w:right w:w="0" w:type="dxa"/>
            </w:tcMar>
            <w:vAlign w:val="center"/>
          </w:tcPr>
          <w:p w:rsidR="005C20CD" w:rsidRDefault="005C20CD" w:rsidP="00946DBA">
            <w:pPr>
              <w:spacing w:line="240" w:lineRule="auto"/>
              <w:jc w:val="center"/>
            </w:pPr>
            <w:r>
              <w:rPr>
                <w:rFonts w:hint="eastAsia"/>
                <w:sz w:val="16"/>
              </w:rPr>
              <w:t>课</w:t>
            </w:r>
            <w:r>
              <w:rPr>
                <w:sz w:val="16"/>
              </w:rPr>
              <w:t xml:space="preserve">　</w:t>
            </w:r>
            <w:r>
              <w:rPr>
                <w:rFonts w:hint="eastAsia"/>
                <w:sz w:val="16"/>
              </w:rPr>
              <w:t>文</w:t>
            </w:r>
          </w:p>
        </w:tc>
        <w:tc>
          <w:tcPr>
            <w:tcW w:w="1160" w:type="dxa"/>
            <w:tcMar>
              <w:left w:w="0" w:type="dxa"/>
              <w:right w:w="0" w:type="dxa"/>
            </w:tcMar>
            <w:vAlign w:val="center"/>
          </w:tcPr>
          <w:p w:rsidR="005C20CD" w:rsidRDefault="005C20CD" w:rsidP="00946DBA">
            <w:pPr>
              <w:spacing w:line="240" w:lineRule="auto"/>
              <w:jc w:val="center"/>
            </w:pPr>
            <w:r>
              <w:rPr>
                <w:rFonts w:hint="eastAsia"/>
                <w:sz w:val="16"/>
              </w:rPr>
              <w:t>海上日出</w:t>
            </w:r>
          </w:p>
        </w:tc>
        <w:tc>
          <w:tcPr>
            <w:tcW w:w="870" w:type="dxa"/>
            <w:tcMar>
              <w:left w:w="0" w:type="dxa"/>
              <w:right w:w="0" w:type="dxa"/>
            </w:tcMar>
            <w:vAlign w:val="center"/>
          </w:tcPr>
          <w:p w:rsidR="005C20CD" w:rsidRDefault="005C20CD" w:rsidP="00946DBA">
            <w:pPr>
              <w:spacing w:line="240" w:lineRule="auto"/>
              <w:jc w:val="center"/>
            </w:pPr>
            <w:r>
              <w:rPr>
                <w:sz w:val="16"/>
              </w:rPr>
              <w:t>2</w:t>
            </w:r>
          </w:p>
        </w:tc>
        <w:tc>
          <w:tcPr>
            <w:tcW w:w="5220" w:type="dxa"/>
            <w:vMerge w:val="restart"/>
            <w:tcMar>
              <w:left w:w="105" w:type="dxa"/>
              <w:right w:w="105" w:type="dxa"/>
            </w:tcMar>
            <w:vAlign w:val="center"/>
          </w:tcPr>
          <w:p w:rsidR="005C20CD" w:rsidRDefault="005C20CD" w:rsidP="00946DBA">
            <w:pPr>
              <w:spacing w:line="240" w:lineRule="auto"/>
            </w:pPr>
            <w:r>
              <w:rPr>
                <w:sz w:val="16"/>
              </w:rPr>
              <w:t>1.</w:t>
            </w:r>
            <w:r>
              <w:rPr>
                <w:rFonts w:hint="eastAsia"/>
                <w:sz w:val="16"/>
              </w:rPr>
              <w:t>认识</w:t>
            </w:r>
            <w:r>
              <w:rPr>
                <w:sz w:val="16"/>
              </w:rPr>
              <w:t>10</w:t>
            </w:r>
            <w:r>
              <w:rPr>
                <w:rFonts w:hint="eastAsia"/>
                <w:sz w:val="16"/>
              </w:rPr>
              <w:t>个生字</w:t>
            </w:r>
            <w:r>
              <w:rPr>
                <w:rFonts w:ascii="方正书宋_GBK" w:hAnsi="方正书宋_GBK"/>
                <w:sz w:val="16"/>
              </w:rPr>
              <w:t>,</w:t>
            </w:r>
            <w:r>
              <w:rPr>
                <w:rFonts w:hint="eastAsia"/>
                <w:sz w:val="16"/>
              </w:rPr>
              <w:t>读准</w:t>
            </w:r>
            <w:r>
              <w:rPr>
                <w:sz w:val="16"/>
              </w:rPr>
              <w:t>1</w:t>
            </w:r>
            <w:r>
              <w:rPr>
                <w:rFonts w:hint="eastAsia"/>
                <w:sz w:val="16"/>
              </w:rPr>
              <w:t>个多音字</w:t>
            </w:r>
            <w:r>
              <w:rPr>
                <w:rFonts w:ascii="方正书宋_GBK" w:hAnsi="方正书宋_GBK"/>
                <w:sz w:val="16"/>
              </w:rPr>
              <w:t>,</w:t>
            </w:r>
            <w:r>
              <w:rPr>
                <w:rFonts w:hint="eastAsia"/>
                <w:sz w:val="16"/>
              </w:rPr>
              <w:t>会写</w:t>
            </w:r>
            <w:r>
              <w:rPr>
                <w:sz w:val="16"/>
              </w:rPr>
              <w:t>24</w:t>
            </w:r>
            <w:r>
              <w:rPr>
                <w:rFonts w:hint="eastAsia"/>
                <w:sz w:val="16"/>
              </w:rPr>
              <w:t>个字</w:t>
            </w:r>
            <w:r>
              <w:rPr>
                <w:rFonts w:ascii="方正书宋_GBK" w:hAnsi="方正书宋_GBK"/>
                <w:sz w:val="16"/>
              </w:rPr>
              <w:t>,</w:t>
            </w:r>
            <w:r>
              <w:rPr>
                <w:rFonts w:hint="eastAsia"/>
                <w:sz w:val="16"/>
              </w:rPr>
              <w:t>会写</w:t>
            </w:r>
            <w:r>
              <w:rPr>
                <w:sz w:val="16"/>
              </w:rPr>
              <w:t>24</w:t>
            </w:r>
            <w:r>
              <w:rPr>
                <w:rFonts w:hint="eastAsia"/>
                <w:sz w:val="16"/>
              </w:rPr>
              <w:t>个词语。</w:t>
            </w:r>
          </w:p>
          <w:p w:rsidR="005C20CD" w:rsidRDefault="005C20CD" w:rsidP="00946DBA">
            <w:pPr>
              <w:spacing w:line="240" w:lineRule="auto"/>
            </w:pPr>
            <w:r>
              <w:rPr>
                <w:sz w:val="16"/>
              </w:rPr>
              <w:t>2.</w:t>
            </w:r>
            <w:r>
              <w:rPr>
                <w:rFonts w:hint="eastAsia"/>
                <w:sz w:val="16"/>
              </w:rPr>
              <w:t>了解作者描写景物的顺序</w:t>
            </w:r>
            <w:r>
              <w:rPr>
                <w:rFonts w:ascii="方正书宋_GBK" w:hAnsi="方正书宋_GBK"/>
                <w:sz w:val="16"/>
              </w:rPr>
              <w:t>,</w:t>
            </w:r>
            <w:r>
              <w:rPr>
                <w:rFonts w:hint="eastAsia"/>
                <w:sz w:val="16"/>
              </w:rPr>
              <w:t>体会作者是怎么抓住特点写清楚景物的。</w:t>
            </w:r>
          </w:p>
        </w:tc>
      </w:tr>
      <w:tr w:rsidR="005C20CD" w:rsidTr="00946DBA">
        <w:trPr>
          <w:jc w:val="center"/>
        </w:trPr>
        <w:tc>
          <w:tcPr>
            <w:tcW w:w="1160" w:type="dxa"/>
            <w:gridSpan w:val="2"/>
            <w:vMerge/>
            <w:tcMar>
              <w:left w:w="0" w:type="dxa"/>
              <w:right w:w="0" w:type="dxa"/>
            </w:tcMar>
            <w:vAlign w:val="center"/>
          </w:tcPr>
          <w:p w:rsidR="005C20CD" w:rsidRDefault="005C20CD" w:rsidP="00946DBA">
            <w:pPr>
              <w:spacing w:line="240" w:lineRule="auto"/>
            </w:pPr>
          </w:p>
        </w:tc>
        <w:tc>
          <w:tcPr>
            <w:tcW w:w="1160" w:type="dxa"/>
            <w:tcMar>
              <w:left w:w="0" w:type="dxa"/>
              <w:right w:w="0" w:type="dxa"/>
            </w:tcMar>
            <w:vAlign w:val="center"/>
          </w:tcPr>
          <w:p w:rsidR="005C20CD" w:rsidRDefault="005C20CD" w:rsidP="00946DBA">
            <w:pPr>
              <w:spacing w:line="240" w:lineRule="auto"/>
              <w:jc w:val="center"/>
            </w:pPr>
            <w:r>
              <w:rPr>
                <w:rFonts w:hint="eastAsia"/>
                <w:sz w:val="16"/>
              </w:rPr>
              <w:t>记金华的</w:t>
            </w:r>
          </w:p>
          <w:p w:rsidR="005C20CD" w:rsidRDefault="005C20CD" w:rsidP="00946DBA">
            <w:pPr>
              <w:spacing w:line="240" w:lineRule="auto"/>
              <w:jc w:val="center"/>
            </w:pPr>
            <w:r>
              <w:rPr>
                <w:rFonts w:hint="eastAsia"/>
                <w:sz w:val="16"/>
              </w:rPr>
              <w:t>双龙洞</w:t>
            </w:r>
          </w:p>
        </w:tc>
        <w:tc>
          <w:tcPr>
            <w:tcW w:w="870" w:type="dxa"/>
            <w:tcMar>
              <w:left w:w="0" w:type="dxa"/>
              <w:right w:w="0" w:type="dxa"/>
            </w:tcMar>
            <w:vAlign w:val="center"/>
          </w:tcPr>
          <w:p w:rsidR="005C20CD" w:rsidRDefault="005C20CD" w:rsidP="00946DBA">
            <w:pPr>
              <w:spacing w:line="240" w:lineRule="auto"/>
              <w:jc w:val="center"/>
            </w:pPr>
            <w:r>
              <w:rPr>
                <w:sz w:val="16"/>
              </w:rPr>
              <w:t>2</w:t>
            </w:r>
          </w:p>
        </w:tc>
        <w:tc>
          <w:tcPr>
            <w:tcW w:w="5220" w:type="dxa"/>
            <w:vMerge/>
            <w:tcMar>
              <w:left w:w="105" w:type="dxa"/>
              <w:right w:w="105" w:type="dxa"/>
            </w:tcMar>
            <w:vAlign w:val="center"/>
          </w:tcPr>
          <w:p w:rsidR="005C20CD" w:rsidRDefault="005C20CD" w:rsidP="00946DBA">
            <w:pPr>
              <w:spacing w:line="240" w:lineRule="auto"/>
            </w:pPr>
          </w:p>
        </w:tc>
      </w:tr>
      <w:tr w:rsidR="005C20CD" w:rsidTr="00946DBA">
        <w:trPr>
          <w:jc w:val="center"/>
        </w:trPr>
        <w:tc>
          <w:tcPr>
            <w:tcW w:w="2320" w:type="dxa"/>
            <w:gridSpan w:val="3"/>
            <w:tcMar>
              <w:left w:w="0" w:type="dxa"/>
              <w:right w:w="0" w:type="dxa"/>
            </w:tcMar>
            <w:vAlign w:val="center"/>
          </w:tcPr>
          <w:p w:rsidR="005C20CD" w:rsidRDefault="005C20CD" w:rsidP="00946DBA">
            <w:pPr>
              <w:spacing w:line="240" w:lineRule="auto"/>
              <w:jc w:val="center"/>
            </w:pPr>
            <w:r>
              <w:rPr>
                <w:rFonts w:hint="eastAsia"/>
                <w:sz w:val="16"/>
              </w:rPr>
              <w:t>交流平台</w:t>
            </w:r>
          </w:p>
        </w:tc>
        <w:tc>
          <w:tcPr>
            <w:tcW w:w="870" w:type="dxa"/>
            <w:vMerge w:val="restart"/>
            <w:tcMar>
              <w:left w:w="0" w:type="dxa"/>
              <w:right w:w="0" w:type="dxa"/>
            </w:tcMar>
            <w:vAlign w:val="center"/>
          </w:tcPr>
          <w:p w:rsidR="005C20CD" w:rsidRDefault="005C20CD" w:rsidP="00946DBA">
            <w:pPr>
              <w:spacing w:line="240" w:lineRule="auto"/>
              <w:jc w:val="center"/>
            </w:pPr>
            <w:r>
              <w:rPr>
                <w:sz w:val="16"/>
              </w:rPr>
              <w:t>4</w:t>
            </w:r>
          </w:p>
        </w:tc>
        <w:tc>
          <w:tcPr>
            <w:tcW w:w="5220" w:type="dxa"/>
            <w:vMerge w:val="restart"/>
            <w:tcMar>
              <w:left w:w="105" w:type="dxa"/>
              <w:right w:w="105" w:type="dxa"/>
            </w:tcMar>
            <w:vAlign w:val="center"/>
          </w:tcPr>
          <w:p w:rsidR="005C20CD" w:rsidRDefault="005C20CD" w:rsidP="00946DBA">
            <w:pPr>
              <w:spacing w:line="240" w:lineRule="auto"/>
            </w:pPr>
            <w:r>
              <w:rPr>
                <w:sz w:val="16"/>
              </w:rPr>
              <w:t>1.</w:t>
            </w:r>
            <w:r>
              <w:rPr>
                <w:rFonts w:hint="eastAsia"/>
                <w:sz w:val="16"/>
              </w:rPr>
              <w:t>能结合课文内容</w:t>
            </w:r>
            <w:r>
              <w:rPr>
                <w:rFonts w:ascii="方正书宋_GBK" w:hAnsi="方正书宋_GBK"/>
                <w:sz w:val="16"/>
              </w:rPr>
              <w:t>,</w:t>
            </w:r>
            <w:r>
              <w:rPr>
                <w:rFonts w:hint="eastAsia"/>
                <w:sz w:val="16"/>
              </w:rPr>
              <w:t>梳理、交流按照游览顺序和景物变化顺序描写景物的方法。</w:t>
            </w:r>
          </w:p>
          <w:p w:rsidR="005C20CD" w:rsidRDefault="005C20CD" w:rsidP="00946DBA">
            <w:pPr>
              <w:spacing w:line="240" w:lineRule="auto"/>
            </w:pPr>
            <w:r>
              <w:rPr>
                <w:sz w:val="16"/>
              </w:rPr>
              <w:t>2.</w:t>
            </w:r>
            <w:r>
              <w:rPr>
                <w:rFonts w:hint="eastAsia"/>
                <w:sz w:val="16"/>
              </w:rPr>
              <w:t>能按顺序说出游览路线</w:t>
            </w:r>
            <w:r>
              <w:rPr>
                <w:rFonts w:ascii="方正书宋_GBK" w:hAnsi="方正书宋_GBK"/>
                <w:sz w:val="16"/>
              </w:rPr>
              <w:t>;</w:t>
            </w:r>
            <w:r>
              <w:rPr>
                <w:rFonts w:hint="eastAsia"/>
                <w:sz w:val="16"/>
              </w:rPr>
              <w:t>能按顺序介绍一处景物并写下来。</w:t>
            </w:r>
          </w:p>
        </w:tc>
      </w:tr>
      <w:tr w:rsidR="005C20CD" w:rsidTr="00946DBA">
        <w:trPr>
          <w:jc w:val="center"/>
        </w:trPr>
        <w:tc>
          <w:tcPr>
            <w:tcW w:w="2320" w:type="dxa"/>
            <w:gridSpan w:val="3"/>
            <w:tcMar>
              <w:left w:w="0" w:type="dxa"/>
              <w:right w:w="0" w:type="dxa"/>
            </w:tcMar>
            <w:vAlign w:val="center"/>
          </w:tcPr>
          <w:p w:rsidR="005C20CD" w:rsidRDefault="005C20CD" w:rsidP="00946DBA">
            <w:pPr>
              <w:spacing w:line="240" w:lineRule="auto"/>
              <w:jc w:val="center"/>
            </w:pPr>
            <w:r>
              <w:rPr>
                <w:rFonts w:hint="eastAsia"/>
                <w:sz w:val="16"/>
              </w:rPr>
              <w:t>初试身手</w:t>
            </w:r>
          </w:p>
        </w:tc>
        <w:tc>
          <w:tcPr>
            <w:tcW w:w="870" w:type="dxa"/>
            <w:vMerge/>
            <w:tcMar>
              <w:left w:w="0" w:type="dxa"/>
              <w:right w:w="0" w:type="dxa"/>
            </w:tcMar>
            <w:vAlign w:val="center"/>
          </w:tcPr>
          <w:p w:rsidR="005C20CD" w:rsidRDefault="005C20CD" w:rsidP="00946DBA">
            <w:pPr>
              <w:spacing w:line="240" w:lineRule="auto"/>
            </w:pPr>
          </w:p>
        </w:tc>
        <w:tc>
          <w:tcPr>
            <w:tcW w:w="5220" w:type="dxa"/>
            <w:vMerge/>
            <w:tcMar>
              <w:left w:w="105" w:type="dxa"/>
              <w:right w:w="105" w:type="dxa"/>
            </w:tcMar>
            <w:vAlign w:val="center"/>
          </w:tcPr>
          <w:p w:rsidR="005C20CD" w:rsidRDefault="005C20CD" w:rsidP="00946DBA">
            <w:pPr>
              <w:spacing w:line="240" w:lineRule="auto"/>
            </w:pPr>
          </w:p>
        </w:tc>
      </w:tr>
      <w:tr w:rsidR="005C20CD" w:rsidTr="00946DBA">
        <w:trPr>
          <w:jc w:val="center"/>
        </w:trPr>
        <w:tc>
          <w:tcPr>
            <w:tcW w:w="580" w:type="dxa"/>
            <w:vMerge w:val="restart"/>
            <w:tcMar>
              <w:left w:w="0" w:type="dxa"/>
              <w:right w:w="0" w:type="dxa"/>
            </w:tcMar>
            <w:vAlign w:val="center"/>
          </w:tcPr>
          <w:p w:rsidR="005C20CD" w:rsidRDefault="005C20CD" w:rsidP="00946DBA">
            <w:pPr>
              <w:spacing w:line="240" w:lineRule="auto"/>
              <w:jc w:val="center"/>
            </w:pPr>
            <w:r>
              <w:rPr>
                <w:rFonts w:hint="eastAsia"/>
                <w:sz w:val="16"/>
              </w:rPr>
              <w:t>习作</w:t>
            </w:r>
          </w:p>
          <w:p w:rsidR="005C20CD" w:rsidRDefault="005C20CD" w:rsidP="00946DBA">
            <w:pPr>
              <w:spacing w:line="240" w:lineRule="auto"/>
              <w:jc w:val="center"/>
            </w:pPr>
            <w:r>
              <w:rPr>
                <w:rFonts w:hint="eastAsia"/>
                <w:sz w:val="16"/>
              </w:rPr>
              <w:t>例文</w:t>
            </w:r>
          </w:p>
        </w:tc>
        <w:tc>
          <w:tcPr>
            <w:tcW w:w="1740" w:type="dxa"/>
            <w:gridSpan w:val="2"/>
            <w:tcMar>
              <w:left w:w="0" w:type="dxa"/>
              <w:right w:w="0" w:type="dxa"/>
            </w:tcMar>
            <w:vAlign w:val="center"/>
          </w:tcPr>
          <w:p w:rsidR="005C20CD" w:rsidRDefault="005C20CD" w:rsidP="00946DBA">
            <w:pPr>
              <w:spacing w:line="240" w:lineRule="auto"/>
              <w:jc w:val="center"/>
            </w:pPr>
            <w:r>
              <w:rPr>
                <w:rFonts w:hint="eastAsia"/>
                <w:sz w:val="16"/>
              </w:rPr>
              <w:t>颐</w:t>
            </w:r>
            <w:r>
              <w:rPr>
                <w:rFonts w:hint="eastAsia"/>
                <w:sz w:val="16"/>
              </w:rPr>
              <w:t xml:space="preserve"> </w:t>
            </w:r>
            <w:r>
              <w:rPr>
                <w:rFonts w:hint="eastAsia"/>
                <w:sz w:val="16"/>
              </w:rPr>
              <w:t>和</w:t>
            </w:r>
            <w:r>
              <w:rPr>
                <w:rFonts w:hint="eastAsia"/>
                <w:sz w:val="16"/>
              </w:rPr>
              <w:t xml:space="preserve"> </w:t>
            </w:r>
            <w:r>
              <w:rPr>
                <w:rFonts w:hint="eastAsia"/>
                <w:sz w:val="16"/>
              </w:rPr>
              <w:t>园</w:t>
            </w:r>
          </w:p>
        </w:tc>
        <w:tc>
          <w:tcPr>
            <w:tcW w:w="870" w:type="dxa"/>
            <w:vMerge/>
            <w:tcMar>
              <w:left w:w="0" w:type="dxa"/>
              <w:right w:w="0" w:type="dxa"/>
            </w:tcMar>
            <w:vAlign w:val="center"/>
          </w:tcPr>
          <w:p w:rsidR="005C20CD" w:rsidRDefault="005C20CD" w:rsidP="00946DBA">
            <w:pPr>
              <w:spacing w:line="240" w:lineRule="auto"/>
            </w:pPr>
          </w:p>
        </w:tc>
        <w:tc>
          <w:tcPr>
            <w:tcW w:w="5220" w:type="dxa"/>
            <w:vMerge w:val="restart"/>
            <w:tcMar>
              <w:left w:w="105" w:type="dxa"/>
              <w:right w:w="105" w:type="dxa"/>
            </w:tcMar>
            <w:vAlign w:val="center"/>
          </w:tcPr>
          <w:p w:rsidR="005C20CD" w:rsidRDefault="005C20CD" w:rsidP="00946DBA">
            <w:pPr>
              <w:spacing w:line="240" w:lineRule="auto"/>
            </w:pPr>
            <w:r>
              <w:rPr>
                <w:sz w:val="16"/>
              </w:rPr>
              <w:t>1.</w:t>
            </w:r>
            <w:r>
              <w:rPr>
                <w:rFonts w:hint="eastAsia"/>
                <w:sz w:val="16"/>
              </w:rPr>
              <w:t>了解习作例文中描写景物的顺序</w:t>
            </w:r>
            <w:r>
              <w:rPr>
                <w:rFonts w:ascii="方正书宋_GBK" w:hAnsi="方正书宋_GBK"/>
                <w:sz w:val="16"/>
              </w:rPr>
              <w:t>,</w:t>
            </w:r>
            <w:r>
              <w:rPr>
                <w:rFonts w:hint="eastAsia"/>
                <w:sz w:val="16"/>
              </w:rPr>
              <w:t>学习按游览顺序写一个地方。</w:t>
            </w:r>
          </w:p>
          <w:p w:rsidR="005C20CD" w:rsidRDefault="005C20CD" w:rsidP="00946DBA">
            <w:pPr>
              <w:spacing w:line="240" w:lineRule="auto"/>
            </w:pPr>
            <w:r>
              <w:rPr>
                <w:sz w:val="16"/>
              </w:rPr>
              <w:t>2.</w:t>
            </w:r>
            <w:r>
              <w:rPr>
                <w:rFonts w:hint="eastAsia"/>
                <w:sz w:val="16"/>
              </w:rPr>
              <w:t>习作时能把印象深刻的景物作为重点</w:t>
            </w:r>
            <w:r>
              <w:rPr>
                <w:rFonts w:ascii="方正书宋_GBK" w:hAnsi="方正书宋_GBK"/>
                <w:sz w:val="16"/>
              </w:rPr>
              <w:t>,</w:t>
            </w:r>
            <w:r>
              <w:rPr>
                <w:rFonts w:hint="eastAsia"/>
                <w:sz w:val="16"/>
              </w:rPr>
              <w:t>写出其特点。</w:t>
            </w:r>
          </w:p>
          <w:p w:rsidR="005C20CD" w:rsidRDefault="005C20CD" w:rsidP="00946DBA">
            <w:pPr>
              <w:spacing w:line="240" w:lineRule="auto"/>
            </w:pPr>
            <w:r>
              <w:rPr>
                <w:sz w:val="16"/>
              </w:rPr>
              <w:t>3.</w:t>
            </w:r>
            <w:r>
              <w:rPr>
                <w:rFonts w:hint="eastAsia"/>
                <w:sz w:val="16"/>
              </w:rPr>
              <w:t>能与同伴交换习作</w:t>
            </w:r>
            <w:r>
              <w:rPr>
                <w:rFonts w:ascii="方正书宋_GBK" w:hAnsi="方正书宋_GBK"/>
                <w:sz w:val="16"/>
              </w:rPr>
              <w:t>,</w:t>
            </w:r>
            <w:r>
              <w:rPr>
                <w:rFonts w:hint="eastAsia"/>
                <w:sz w:val="16"/>
              </w:rPr>
              <w:t>交流评改</w:t>
            </w:r>
            <w:r>
              <w:rPr>
                <w:rFonts w:ascii="方正书宋_GBK" w:hAnsi="方正书宋_GBK"/>
                <w:sz w:val="16"/>
              </w:rPr>
              <w:t>,</w:t>
            </w:r>
            <w:r>
              <w:rPr>
                <w:rFonts w:hint="eastAsia"/>
                <w:sz w:val="16"/>
              </w:rPr>
              <w:t>并提出修改意见。</w:t>
            </w:r>
          </w:p>
        </w:tc>
      </w:tr>
      <w:tr w:rsidR="005C20CD" w:rsidTr="00946DBA">
        <w:trPr>
          <w:jc w:val="center"/>
        </w:trPr>
        <w:tc>
          <w:tcPr>
            <w:tcW w:w="580" w:type="dxa"/>
            <w:vMerge/>
            <w:tcMar>
              <w:left w:w="0" w:type="dxa"/>
              <w:right w:w="0" w:type="dxa"/>
            </w:tcMar>
            <w:vAlign w:val="center"/>
          </w:tcPr>
          <w:p w:rsidR="005C20CD" w:rsidRDefault="005C20CD" w:rsidP="00946DBA">
            <w:pPr>
              <w:spacing w:line="240" w:lineRule="auto"/>
            </w:pPr>
          </w:p>
        </w:tc>
        <w:tc>
          <w:tcPr>
            <w:tcW w:w="1740" w:type="dxa"/>
            <w:gridSpan w:val="2"/>
            <w:tcMar>
              <w:left w:w="0" w:type="dxa"/>
              <w:right w:w="0" w:type="dxa"/>
            </w:tcMar>
            <w:vAlign w:val="center"/>
          </w:tcPr>
          <w:p w:rsidR="005C20CD" w:rsidRDefault="005C20CD" w:rsidP="00946DBA">
            <w:pPr>
              <w:spacing w:line="240" w:lineRule="auto"/>
              <w:jc w:val="center"/>
            </w:pPr>
            <w:r>
              <w:rPr>
                <w:rFonts w:hint="eastAsia"/>
                <w:sz w:val="16"/>
              </w:rPr>
              <w:t>七月的天山</w:t>
            </w:r>
          </w:p>
        </w:tc>
        <w:tc>
          <w:tcPr>
            <w:tcW w:w="870" w:type="dxa"/>
            <w:vMerge/>
            <w:tcMar>
              <w:left w:w="0" w:type="dxa"/>
              <w:right w:w="0" w:type="dxa"/>
            </w:tcMar>
            <w:vAlign w:val="center"/>
          </w:tcPr>
          <w:p w:rsidR="005C20CD" w:rsidRDefault="005C20CD" w:rsidP="00946DBA">
            <w:pPr>
              <w:spacing w:line="240" w:lineRule="auto"/>
            </w:pPr>
          </w:p>
        </w:tc>
        <w:tc>
          <w:tcPr>
            <w:tcW w:w="5220" w:type="dxa"/>
            <w:vMerge/>
            <w:tcMar>
              <w:left w:w="105" w:type="dxa"/>
              <w:right w:w="105" w:type="dxa"/>
            </w:tcMar>
            <w:vAlign w:val="center"/>
          </w:tcPr>
          <w:p w:rsidR="005C20CD" w:rsidRDefault="005C20CD" w:rsidP="00946DBA">
            <w:pPr>
              <w:spacing w:line="240" w:lineRule="auto"/>
            </w:pPr>
          </w:p>
        </w:tc>
      </w:tr>
      <w:tr w:rsidR="005C20CD" w:rsidTr="00946DBA">
        <w:trPr>
          <w:jc w:val="center"/>
        </w:trPr>
        <w:tc>
          <w:tcPr>
            <w:tcW w:w="580" w:type="dxa"/>
            <w:tcMar>
              <w:left w:w="0" w:type="dxa"/>
              <w:right w:w="0" w:type="dxa"/>
            </w:tcMar>
            <w:vAlign w:val="center"/>
          </w:tcPr>
          <w:p w:rsidR="005C20CD" w:rsidRDefault="005C20CD" w:rsidP="00946DBA">
            <w:pPr>
              <w:spacing w:line="240" w:lineRule="auto"/>
              <w:jc w:val="center"/>
            </w:pPr>
            <w:r>
              <w:rPr>
                <w:rFonts w:hint="eastAsia"/>
                <w:sz w:val="16"/>
              </w:rPr>
              <w:t>习作</w:t>
            </w:r>
          </w:p>
        </w:tc>
        <w:tc>
          <w:tcPr>
            <w:tcW w:w="1740" w:type="dxa"/>
            <w:gridSpan w:val="2"/>
            <w:tcMar>
              <w:left w:w="0" w:type="dxa"/>
              <w:right w:w="0" w:type="dxa"/>
            </w:tcMar>
            <w:vAlign w:val="center"/>
          </w:tcPr>
          <w:p w:rsidR="005C20CD" w:rsidRDefault="005C20CD" w:rsidP="00946DBA">
            <w:pPr>
              <w:spacing w:line="240" w:lineRule="auto"/>
              <w:jc w:val="center"/>
            </w:pPr>
            <w:r>
              <w:rPr>
                <w:rFonts w:hint="eastAsia"/>
                <w:sz w:val="16"/>
              </w:rPr>
              <w:t>游</w:t>
            </w:r>
            <w:r>
              <w:rPr>
                <w:sz w:val="16"/>
                <w:u w:val="single" w:color="FF00FF"/>
              </w:rPr>
              <w:t xml:space="preserve">　　　</w:t>
            </w:r>
            <w:r>
              <w:rPr>
                <w:sz w:val="16"/>
                <w:u w:val="single" w:color="FF00FF"/>
              </w:rPr>
              <w:t> </w:t>
            </w:r>
          </w:p>
        </w:tc>
        <w:tc>
          <w:tcPr>
            <w:tcW w:w="870" w:type="dxa"/>
            <w:vMerge/>
            <w:tcMar>
              <w:left w:w="0" w:type="dxa"/>
              <w:right w:w="0" w:type="dxa"/>
            </w:tcMar>
            <w:vAlign w:val="center"/>
          </w:tcPr>
          <w:p w:rsidR="005C20CD" w:rsidRDefault="005C20CD" w:rsidP="00946DBA">
            <w:pPr>
              <w:spacing w:line="240" w:lineRule="auto"/>
            </w:pPr>
          </w:p>
        </w:tc>
        <w:tc>
          <w:tcPr>
            <w:tcW w:w="5220" w:type="dxa"/>
            <w:vMerge/>
            <w:tcMar>
              <w:left w:w="105" w:type="dxa"/>
              <w:right w:w="105" w:type="dxa"/>
            </w:tcMar>
            <w:vAlign w:val="center"/>
          </w:tcPr>
          <w:p w:rsidR="005C20CD" w:rsidRDefault="005C20CD" w:rsidP="00946DBA">
            <w:pPr>
              <w:spacing w:line="240" w:lineRule="auto"/>
            </w:pPr>
          </w:p>
        </w:tc>
      </w:tr>
      <w:tr w:rsidR="005C20CD" w:rsidTr="00946DBA">
        <w:trPr>
          <w:jc w:val="center"/>
        </w:trPr>
        <w:tc>
          <w:tcPr>
            <w:tcW w:w="2320" w:type="dxa"/>
            <w:gridSpan w:val="3"/>
            <w:tcMar>
              <w:left w:w="0" w:type="dxa"/>
              <w:right w:w="0" w:type="dxa"/>
            </w:tcMar>
            <w:vAlign w:val="center"/>
          </w:tcPr>
          <w:p w:rsidR="005C20CD" w:rsidRDefault="005C20CD" w:rsidP="00946DBA">
            <w:pPr>
              <w:spacing w:line="240" w:lineRule="auto"/>
              <w:jc w:val="center"/>
            </w:pPr>
            <w:r>
              <w:rPr>
                <w:rFonts w:hint="eastAsia"/>
                <w:sz w:val="16"/>
              </w:rPr>
              <w:t>合计</w:t>
            </w:r>
          </w:p>
        </w:tc>
        <w:tc>
          <w:tcPr>
            <w:tcW w:w="870" w:type="dxa"/>
            <w:tcMar>
              <w:left w:w="0" w:type="dxa"/>
              <w:right w:w="0" w:type="dxa"/>
            </w:tcMar>
            <w:vAlign w:val="center"/>
          </w:tcPr>
          <w:p w:rsidR="005C20CD" w:rsidRDefault="005C20CD" w:rsidP="00946DBA">
            <w:pPr>
              <w:spacing w:line="240" w:lineRule="auto"/>
              <w:jc w:val="center"/>
            </w:pPr>
            <w:r>
              <w:rPr>
                <w:sz w:val="16"/>
              </w:rPr>
              <w:t>8</w:t>
            </w:r>
          </w:p>
        </w:tc>
        <w:tc>
          <w:tcPr>
            <w:tcW w:w="5220" w:type="dxa"/>
            <w:tcMar>
              <w:left w:w="0" w:type="dxa"/>
              <w:right w:w="0" w:type="dxa"/>
            </w:tcMar>
            <w:vAlign w:val="center"/>
          </w:tcPr>
          <w:p w:rsidR="005C20CD" w:rsidRDefault="005C20CD" w:rsidP="00946DBA">
            <w:pPr>
              <w:spacing w:line="240" w:lineRule="auto"/>
              <w:jc w:val="center"/>
            </w:pPr>
          </w:p>
        </w:tc>
      </w:tr>
    </w:tbl>
    <w:p w:rsidR="005C20CD" w:rsidRDefault="005C20CD" w:rsidP="005C20CD">
      <w:pPr>
        <w:spacing w:line="240" w:lineRule="auto"/>
        <w:ind w:firstLineChars="200" w:firstLine="360"/>
        <w:jc w:val="center"/>
      </w:pPr>
      <w:r>
        <w:rPr>
          <w:noProof/>
        </w:rPr>
        <w:drawing>
          <wp:inline distT="0" distB="0" distL="0" distR="0">
            <wp:extent cx="2490480" cy="539640"/>
            <wp:effectExtent l="0" t="0" r="0" b="0"/>
            <wp:docPr id="1572" name="课时教学详案.jpg" descr="id:21475146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1"/>
                    <a:stretch>
                      <a:fillRect/>
                    </a:stretch>
                  </pic:blipFill>
                  <pic:spPr>
                    <a:xfrm>
                      <a:off x="0" y="0"/>
                      <a:ext cx="2490480" cy="539640"/>
                    </a:xfrm>
                    <a:prstGeom prst="rect">
                      <a:avLst/>
                    </a:prstGeom>
                  </pic:spPr>
                </pic:pic>
              </a:graphicData>
            </a:graphic>
          </wp:inline>
        </w:drawing>
      </w:r>
    </w:p>
    <w:p w:rsidR="005C20CD" w:rsidRDefault="005C20CD" w:rsidP="005C20CD">
      <w:pPr>
        <w:spacing w:line="240" w:lineRule="auto"/>
        <w:ind w:firstLineChars="200" w:firstLine="360"/>
        <w:jc w:val="center"/>
      </w:pPr>
      <w:r>
        <w:rPr>
          <w:noProof/>
        </w:rPr>
        <w:drawing>
          <wp:inline distT="0" distB="0" distL="0" distR="0">
            <wp:extent cx="341280" cy="274680"/>
            <wp:effectExtent l="0" t="0" r="0" b="0"/>
            <wp:docPr id="1573" name="圈16.jpg" descr="id:21475146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12"/>
                    <a:stretch>
                      <a:fillRect/>
                    </a:stretch>
                  </pic:blipFill>
                  <pic:spPr>
                    <a:xfrm>
                      <a:off x="0" y="0"/>
                      <a:ext cx="341280" cy="274680"/>
                    </a:xfrm>
                    <a:prstGeom prst="rect">
                      <a:avLst/>
                    </a:prstGeom>
                  </pic:spPr>
                </pic:pic>
              </a:graphicData>
            </a:graphic>
          </wp:inline>
        </w:drawing>
      </w:r>
      <w:r>
        <w:rPr>
          <w:rFonts w:eastAsia="方正小标宋_GBK" w:hint="eastAsia"/>
          <w:sz w:val="36"/>
        </w:rPr>
        <w:t>海上日出</w:t>
      </w:r>
    </w:p>
    <w:p w:rsidR="005C20CD" w:rsidRDefault="005C20CD" w:rsidP="005C20CD">
      <w:pPr>
        <w:spacing w:line="240" w:lineRule="auto"/>
      </w:pPr>
    </w:p>
    <w:p w:rsidR="005C20CD" w:rsidRDefault="005C20CD" w:rsidP="005C20CD">
      <w:pPr>
        <w:spacing w:line="240" w:lineRule="auto"/>
        <w:jc w:val="center"/>
      </w:pPr>
      <w:r>
        <w:rPr>
          <w:noProof/>
        </w:rPr>
        <w:drawing>
          <wp:inline distT="0" distB="0" distL="0" distR="0">
            <wp:extent cx="877320" cy="252720"/>
            <wp:effectExtent l="0" t="0" r="0" b="0"/>
            <wp:docPr id="1576" name="教材分析.jpg" descr="id:21475146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877320" cy="252720"/>
                    </a:xfrm>
                    <a:prstGeom prst="rect">
                      <a:avLst/>
                    </a:prstGeom>
                  </pic:spPr>
                </pic:pic>
              </a:graphicData>
            </a:graphic>
          </wp:inline>
        </w:drawing>
      </w:r>
    </w:p>
    <w:p w:rsidR="005C20CD" w:rsidRDefault="005C20CD" w:rsidP="005C20CD">
      <w:pPr>
        <w:spacing w:line="240" w:lineRule="auto"/>
        <w:ind w:firstLineChars="200" w:firstLine="360"/>
      </w:pPr>
      <w:r>
        <w:rPr>
          <w:rFonts w:hint="eastAsia"/>
        </w:rPr>
        <w:t>《海上日出》记叙了作者坐船在海上观看日出的情景</w:t>
      </w:r>
      <w:r>
        <w:rPr>
          <w:rFonts w:ascii="方正书宋_GBK" w:hAnsi="方正书宋_GBK"/>
        </w:rPr>
        <w:t>,</w:t>
      </w:r>
      <w:r>
        <w:rPr>
          <w:rFonts w:hint="eastAsia"/>
        </w:rPr>
        <w:t>语言质朴而准确、生动而形象</w:t>
      </w:r>
      <w:r>
        <w:rPr>
          <w:rFonts w:ascii="方正书宋_GBK" w:hAnsi="方正书宋_GBK"/>
        </w:rPr>
        <w:t>,</w:t>
      </w:r>
      <w:r>
        <w:rPr>
          <w:rFonts w:hint="eastAsia"/>
        </w:rPr>
        <w:t>是描写日出的经典散文。作者依次描写晴朗天气的日出和天边有云情况下的日出</w:t>
      </w:r>
      <w:r>
        <w:rPr>
          <w:rFonts w:ascii="方正书宋_GBK" w:hAnsi="方正书宋_GBK"/>
        </w:rPr>
        <w:t>,</w:t>
      </w:r>
      <w:r>
        <w:rPr>
          <w:rFonts w:hint="eastAsia"/>
        </w:rPr>
        <w:t>表达了作者对这一自然奇观的喜爱之情。</w:t>
      </w:r>
    </w:p>
    <w:p w:rsidR="005C20CD" w:rsidRDefault="005C20CD" w:rsidP="005C20CD">
      <w:pPr>
        <w:spacing w:line="240" w:lineRule="auto"/>
        <w:ind w:firstLineChars="200" w:firstLine="360"/>
      </w:pPr>
      <w:r>
        <w:rPr>
          <w:rFonts w:hint="eastAsia"/>
        </w:rPr>
        <w:t>第一部分是第</w:t>
      </w:r>
      <w:r>
        <w:t>1</w:t>
      </w:r>
      <w:r>
        <w:rPr>
          <w:rFonts w:hint="eastAsia"/>
        </w:rPr>
        <w:t>自然段</w:t>
      </w:r>
      <w:r>
        <w:rPr>
          <w:rFonts w:ascii="方正书宋_GBK" w:hAnsi="方正书宋_GBK"/>
        </w:rPr>
        <w:t>,</w:t>
      </w:r>
      <w:r>
        <w:rPr>
          <w:rFonts w:hint="eastAsia"/>
        </w:rPr>
        <w:t>点明观看日出的时间和位置。</w:t>
      </w:r>
    </w:p>
    <w:p w:rsidR="005C20CD" w:rsidRDefault="005C20CD" w:rsidP="005C20CD">
      <w:pPr>
        <w:spacing w:line="240" w:lineRule="auto"/>
        <w:ind w:firstLineChars="200" w:firstLine="360"/>
      </w:pPr>
      <w:r>
        <w:rPr>
          <w:rFonts w:hint="eastAsia"/>
        </w:rPr>
        <w:t>第二部分是第</w:t>
      </w:r>
      <w:r>
        <w:t>2~5</w:t>
      </w:r>
      <w:r>
        <w:rPr>
          <w:rFonts w:hint="eastAsia"/>
        </w:rPr>
        <w:t>自然段</w:t>
      </w:r>
      <w:r>
        <w:rPr>
          <w:rFonts w:ascii="方正书宋_GBK" w:hAnsi="方正书宋_GBK"/>
        </w:rPr>
        <w:t>,</w:t>
      </w:r>
      <w:r>
        <w:rPr>
          <w:rFonts w:hint="eastAsia"/>
        </w:rPr>
        <w:t>描写海上日出的景象。其中第</w:t>
      </w:r>
      <w:r>
        <w:t>2~3</w:t>
      </w:r>
      <w:r>
        <w:rPr>
          <w:rFonts w:hint="eastAsia"/>
        </w:rPr>
        <w:t>自然段描写晴朗天气的日出</w:t>
      </w:r>
      <w:r>
        <w:rPr>
          <w:rFonts w:ascii="方正书宋_GBK" w:hAnsi="方正书宋_GBK"/>
        </w:rPr>
        <w:t>,</w:t>
      </w:r>
      <w:r>
        <w:rPr>
          <w:rFonts w:hint="eastAsia"/>
        </w:rPr>
        <w:t>集中展现太阳跳出海面的情景。海上日出是一个动态过程</w:t>
      </w:r>
      <w:r>
        <w:rPr>
          <w:rFonts w:ascii="方正书宋_GBK" w:hAnsi="方正书宋_GBK"/>
        </w:rPr>
        <w:t>,</w:t>
      </w:r>
      <w:r>
        <w:rPr>
          <w:rFonts w:hint="eastAsia"/>
        </w:rPr>
        <w:t>作者按太阳变化的顺序</w:t>
      </w:r>
      <w:r>
        <w:rPr>
          <w:rFonts w:ascii="方正书宋_GBK" w:hAnsi="方正书宋_GBK"/>
        </w:rPr>
        <w:t>,</w:t>
      </w:r>
      <w:r>
        <w:rPr>
          <w:rFonts w:hint="eastAsia"/>
        </w:rPr>
        <w:t>抓住了颜色、光亮、位置变化</w:t>
      </w:r>
      <w:r>
        <w:rPr>
          <w:rFonts w:ascii="方正书宋_GBK" w:hAnsi="方正书宋_GBK"/>
        </w:rPr>
        <w:t>,</w:t>
      </w:r>
      <w:r>
        <w:rPr>
          <w:rFonts w:hint="eastAsia"/>
        </w:rPr>
        <w:t>刻画了太阳在海面下、露出小半边脸、跳出海面、发出光芒四幅画面</w:t>
      </w:r>
      <w:r>
        <w:rPr>
          <w:rFonts w:ascii="方正书宋_GBK" w:hAnsi="方正书宋_GBK"/>
        </w:rPr>
        <w:t>,</w:t>
      </w:r>
      <w:r>
        <w:rPr>
          <w:rFonts w:hint="eastAsia"/>
        </w:rPr>
        <w:t>这一部分的描写如同动画一般</w:t>
      </w:r>
      <w:r>
        <w:rPr>
          <w:rFonts w:ascii="方正书宋_GBK" w:hAnsi="方正书宋_GBK"/>
        </w:rPr>
        <w:t>,</w:t>
      </w:r>
      <w:r>
        <w:rPr>
          <w:rFonts w:hint="eastAsia"/>
        </w:rPr>
        <w:t>前后关联</w:t>
      </w:r>
      <w:r>
        <w:rPr>
          <w:rFonts w:ascii="方正书宋_GBK" w:hAnsi="方正书宋_GBK"/>
        </w:rPr>
        <w:t>,</w:t>
      </w:r>
      <w:r>
        <w:rPr>
          <w:rFonts w:hint="eastAsia"/>
        </w:rPr>
        <w:t>引人遐想</w:t>
      </w:r>
      <w:r>
        <w:rPr>
          <w:rFonts w:ascii="方正书宋_GBK" w:hAnsi="方正书宋_GBK"/>
        </w:rPr>
        <w:t>,</w:t>
      </w:r>
      <w:r>
        <w:rPr>
          <w:rFonts w:hint="eastAsia"/>
        </w:rPr>
        <w:t>充满了画面感。第</w:t>
      </w:r>
      <w:r>
        <w:t>4~5</w:t>
      </w:r>
      <w:r>
        <w:rPr>
          <w:rFonts w:hint="eastAsia"/>
        </w:rPr>
        <w:t>自然段描写多云和天边有黑云时日出的情景。两种天气情况</w:t>
      </w:r>
      <w:r>
        <w:rPr>
          <w:rFonts w:ascii="方正书宋_GBK" w:hAnsi="方正书宋_GBK"/>
        </w:rPr>
        <w:t>,</w:t>
      </w:r>
      <w:r>
        <w:rPr>
          <w:rFonts w:hint="eastAsia"/>
        </w:rPr>
        <w:t>都看不清太阳的具体变化</w:t>
      </w:r>
      <w:r>
        <w:rPr>
          <w:rFonts w:ascii="方正书宋_GBK" w:hAnsi="方正书宋_GBK"/>
        </w:rPr>
        <w:t>,</w:t>
      </w:r>
      <w:r>
        <w:rPr>
          <w:rFonts w:hint="eastAsia"/>
        </w:rPr>
        <w:t>作者着力描写阳光照在云朵上的景象</w:t>
      </w:r>
      <w:r>
        <w:rPr>
          <w:rFonts w:ascii="方正书宋_GBK" w:hAnsi="方正书宋_GBK"/>
        </w:rPr>
        <w:t>,</w:t>
      </w:r>
      <w:r>
        <w:rPr>
          <w:rFonts w:hint="eastAsia"/>
        </w:rPr>
        <w:t>分别写出了各自的特点</w:t>
      </w:r>
      <w:r>
        <w:rPr>
          <w:rFonts w:ascii="方正书宋_GBK" w:hAnsi="方正书宋_GBK"/>
        </w:rPr>
        <w:t>,</w:t>
      </w:r>
      <w:r>
        <w:rPr>
          <w:rFonts w:hint="eastAsia"/>
        </w:rPr>
        <w:t>表现了海上日出的壮观、神奇</w:t>
      </w:r>
      <w:r>
        <w:rPr>
          <w:rFonts w:ascii="方正书宋_GBK" w:hAnsi="方正书宋_GBK"/>
        </w:rPr>
        <w:t>,</w:t>
      </w:r>
      <w:r>
        <w:rPr>
          <w:rFonts w:hint="eastAsia"/>
        </w:rPr>
        <w:t>这两个自然段相互对照</w:t>
      </w:r>
      <w:r>
        <w:rPr>
          <w:rFonts w:ascii="方正书宋_GBK" w:hAnsi="方正书宋_GBK"/>
        </w:rPr>
        <w:t>,</w:t>
      </w:r>
      <w:r>
        <w:rPr>
          <w:rFonts w:hint="eastAsia"/>
        </w:rPr>
        <w:t>特点更加鲜明。</w:t>
      </w:r>
    </w:p>
    <w:p w:rsidR="005C20CD" w:rsidRDefault="005C20CD" w:rsidP="005C20CD">
      <w:pPr>
        <w:spacing w:line="240" w:lineRule="auto"/>
        <w:ind w:firstLineChars="200" w:firstLine="360"/>
      </w:pPr>
      <w:r>
        <w:rPr>
          <w:rFonts w:hint="eastAsia"/>
        </w:rPr>
        <w:lastRenderedPageBreak/>
        <w:t>第三部分为第</w:t>
      </w:r>
      <w:r>
        <w:t>6</w:t>
      </w:r>
      <w:r>
        <w:rPr>
          <w:rFonts w:hint="eastAsia"/>
        </w:rPr>
        <w:t>自然段</w:t>
      </w:r>
      <w:r>
        <w:rPr>
          <w:rFonts w:ascii="方正书宋_GBK" w:hAnsi="方正书宋_GBK"/>
        </w:rPr>
        <w:t>,</w:t>
      </w:r>
      <w:r>
        <w:rPr>
          <w:rFonts w:hint="eastAsia"/>
        </w:rPr>
        <w:t>作者直抒胸臆</w:t>
      </w:r>
      <w:r>
        <w:rPr>
          <w:rFonts w:ascii="方正书宋_GBK" w:hAnsi="方正书宋_GBK"/>
        </w:rPr>
        <w:t>,</w:t>
      </w:r>
      <w:r>
        <w:rPr>
          <w:rFonts w:hint="eastAsia"/>
        </w:rPr>
        <w:t>运用一个反问句式</w:t>
      </w:r>
      <w:r>
        <w:rPr>
          <w:rFonts w:ascii="方正书宋_GBK" w:hAnsi="方正书宋_GBK"/>
        </w:rPr>
        <w:t>,</w:t>
      </w:r>
      <w:r>
        <w:rPr>
          <w:rFonts w:hint="eastAsia"/>
        </w:rPr>
        <w:t>总结感受</w:t>
      </w:r>
      <w:r>
        <w:rPr>
          <w:rFonts w:ascii="方正书宋_GBK" w:hAnsi="方正书宋_GBK"/>
        </w:rPr>
        <w:t>,</w:t>
      </w:r>
      <w:r>
        <w:rPr>
          <w:rFonts w:hint="eastAsia"/>
        </w:rPr>
        <w:t>表达了对海上日出这一壮观景象的赞美之情。</w:t>
      </w:r>
    </w:p>
    <w:p w:rsidR="005C20CD" w:rsidRDefault="005C20CD" w:rsidP="005C20CD">
      <w:pPr>
        <w:spacing w:line="240" w:lineRule="auto"/>
        <w:ind w:firstLineChars="200" w:firstLine="360"/>
      </w:pPr>
      <w:r>
        <w:rPr>
          <w:rFonts w:hint="eastAsia"/>
        </w:rPr>
        <w:t>课文配有日出时的插图</w:t>
      </w:r>
      <w:r>
        <w:rPr>
          <w:rFonts w:ascii="方正书宋_GBK" w:hAnsi="方正书宋_GBK"/>
        </w:rPr>
        <w:t>,</w:t>
      </w:r>
      <w:r>
        <w:rPr>
          <w:rFonts w:hint="eastAsia"/>
        </w:rPr>
        <w:t>通过景物与色彩营造氛围</w:t>
      </w:r>
      <w:r>
        <w:rPr>
          <w:rFonts w:ascii="方正书宋_GBK" w:hAnsi="方正书宋_GBK"/>
        </w:rPr>
        <w:t>,</w:t>
      </w:r>
      <w:r>
        <w:rPr>
          <w:rFonts w:hint="eastAsia"/>
        </w:rPr>
        <w:t>可帮助学生想象日出时的情境。</w:t>
      </w:r>
    </w:p>
    <w:p w:rsidR="005C20CD" w:rsidRDefault="005C20CD" w:rsidP="005C20CD">
      <w:pPr>
        <w:spacing w:line="240" w:lineRule="auto"/>
        <w:jc w:val="center"/>
      </w:pPr>
      <w:r>
        <w:rPr>
          <w:noProof/>
        </w:rPr>
        <w:drawing>
          <wp:inline distT="0" distB="0" distL="0" distR="0">
            <wp:extent cx="877320" cy="252720"/>
            <wp:effectExtent l="0" t="0" r="0" b="0"/>
            <wp:docPr id="1577" name="教学目标.jpg" descr="id:21475146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14"/>
                    <a:stretch>
                      <a:fillRect/>
                    </a:stretch>
                  </pic:blipFill>
                  <pic:spPr>
                    <a:xfrm>
                      <a:off x="0" y="0"/>
                      <a:ext cx="877320" cy="252720"/>
                    </a:xfrm>
                    <a:prstGeom prst="rect">
                      <a:avLst/>
                    </a:prstGeom>
                  </pic:spPr>
                </pic:pic>
              </a:graphicData>
            </a:graphic>
          </wp:inline>
        </w:drawing>
      </w:r>
    </w:p>
    <w:p w:rsidR="005C20CD" w:rsidRDefault="005C20CD" w:rsidP="005C20CD">
      <w:pPr>
        <w:spacing w:line="240" w:lineRule="auto"/>
        <w:ind w:firstLineChars="200" w:firstLine="360"/>
      </w:pPr>
      <w:r>
        <w:rPr>
          <w:rFonts w:ascii="NEU-HZ-S92" w:hAnsi="NEU-HZ-S92"/>
        </w:rPr>
        <w:t>1</w:t>
      </w:r>
      <w:r>
        <w:t>.</w:t>
      </w:r>
      <w:r>
        <w:rPr>
          <w:rFonts w:hint="eastAsia"/>
        </w:rPr>
        <w:t>认识“扩、刹”等</w:t>
      </w:r>
      <w:r>
        <w:t>4</w:t>
      </w:r>
      <w:r>
        <w:rPr>
          <w:rFonts w:hint="eastAsia"/>
        </w:rPr>
        <w:t>个生字</w:t>
      </w:r>
      <w:r>
        <w:rPr>
          <w:rFonts w:ascii="方正书宋_GBK" w:hAnsi="方正书宋_GBK"/>
        </w:rPr>
        <w:t>,</w:t>
      </w:r>
      <w:r>
        <w:rPr>
          <w:rFonts w:hint="eastAsia"/>
        </w:rPr>
        <w:t>读准多音字“荷”</w:t>
      </w:r>
      <w:r>
        <w:rPr>
          <w:rFonts w:ascii="方正书宋_GBK" w:hAnsi="方正书宋_GBK"/>
        </w:rPr>
        <w:t>,</w:t>
      </w:r>
      <w:r>
        <w:rPr>
          <w:rFonts w:hint="eastAsia"/>
        </w:rPr>
        <w:t>会写“扩、范”等</w:t>
      </w:r>
      <w:r>
        <w:t>9</w:t>
      </w:r>
      <w:r>
        <w:rPr>
          <w:rFonts w:hint="eastAsia"/>
        </w:rPr>
        <w:t>个字</w:t>
      </w:r>
      <w:r>
        <w:rPr>
          <w:rFonts w:ascii="方正书宋_GBK" w:hAnsi="方正书宋_GBK"/>
        </w:rPr>
        <w:t>,</w:t>
      </w:r>
      <w:r>
        <w:rPr>
          <w:rFonts w:hint="eastAsia"/>
        </w:rPr>
        <w:t>会写“清静、扩大”等</w:t>
      </w:r>
      <w:r>
        <w:t>9</w:t>
      </w:r>
      <w:r>
        <w:rPr>
          <w:rFonts w:hint="eastAsia"/>
        </w:rPr>
        <w:t>个词语。</w:t>
      </w:r>
    </w:p>
    <w:p w:rsidR="005C20CD" w:rsidRDefault="005C20CD" w:rsidP="005C20CD">
      <w:pPr>
        <w:spacing w:line="240" w:lineRule="auto"/>
        <w:ind w:firstLineChars="200" w:firstLine="360"/>
      </w:pPr>
      <w:r>
        <w:rPr>
          <w:rFonts w:ascii="NEU-HZ-S92" w:hAnsi="NEU-HZ-S92"/>
        </w:rPr>
        <w:t>2</w:t>
      </w:r>
      <w:r>
        <w:t>.</w:t>
      </w:r>
      <w:r>
        <w:rPr>
          <w:rFonts w:hint="eastAsia"/>
        </w:rPr>
        <w:t>默读课文</w:t>
      </w:r>
      <w:r>
        <w:rPr>
          <w:rFonts w:ascii="方正书宋_GBK" w:hAnsi="方正书宋_GBK"/>
        </w:rPr>
        <w:t>,</w:t>
      </w:r>
      <w:r>
        <w:rPr>
          <w:rFonts w:hint="eastAsia"/>
        </w:rPr>
        <w:t>能说出日出时的景象。</w:t>
      </w:r>
    </w:p>
    <w:p w:rsidR="005C20CD" w:rsidRDefault="005C20CD" w:rsidP="005C20CD">
      <w:pPr>
        <w:spacing w:line="240" w:lineRule="auto"/>
        <w:ind w:firstLineChars="200" w:firstLine="360"/>
      </w:pPr>
      <w:r>
        <w:rPr>
          <w:rFonts w:ascii="NEU-HZ-S92" w:hAnsi="NEU-HZ-S92"/>
        </w:rPr>
        <w:t>3</w:t>
      </w:r>
      <w:r>
        <w:t>.</w:t>
      </w:r>
      <w:r>
        <w:rPr>
          <w:rFonts w:hint="eastAsia"/>
        </w:rPr>
        <w:t>了解课文按太阳变化的顺序写景的方法。</w:t>
      </w:r>
    </w:p>
    <w:p w:rsidR="005C20CD" w:rsidRDefault="005C20CD" w:rsidP="005C20CD">
      <w:pPr>
        <w:spacing w:line="240" w:lineRule="auto"/>
        <w:jc w:val="center"/>
      </w:pPr>
      <w:r>
        <w:rPr>
          <w:noProof/>
        </w:rPr>
        <w:drawing>
          <wp:inline distT="0" distB="0" distL="0" distR="0">
            <wp:extent cx="877320" cy="252720"/>
            <wp:effectExtent l="0" t="0" r="0" b="0"/>
            <wp:docPr id="1578" name="教学建议.jpg" descr="id:2147514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5"/>
                    <a:stretch>
                      <a:fillRect/>
                    </a:stretch>
                  </pic:blipFill>
                  <pic:spPr>
                    <a:xfrm>
                      <a:off x="0" y="0"/>
                      <a:ext cx="877320" cy="252720"/>
                    </a:xfrm>
                    <a:prstGeom prst="rect">
                      <a:avLst/>
                    </a:prstGeom>
                  </pic:spPr>
                </pic:pic>
              </a:graphicData>
            </a:graphic>
          </wp:inline>
        </w:drawing>
      </w:r>
    </w:p>
    <w:p w:rsidR="005C20CD" w:rsidRDefault="005C20CD" w:rsidP="005C20CD">
      <w:pPr>
        <w:spacing w:line="240" w:lineRule="auto"/>
        <w:ind w:firstLineChars="200" w:firstLine="360"/>
      </w:pPr>
      <w:r>
        <w:rPr>
          <w:rFonts w:ascii="NEU-HZ-S92" w:hAnsi="NEU-HZ-S92"/>
        </w:rPr>
        <w:t>1</w:t>
      </w:r>
      <w:r>
        <w:t>.</w:t>
      </w:r>
      <w:r>
        <w:rPr>
          <w:rFonts w:hint="eastAsia"/>
        </w:rPr>
        <w:t>教学中</w:t>
      </w:r>
      <w:r>
        <w:rPr>
          <w:rFonts w:ascii="方正书宋_GBK" w:hAnsi="方正书宋_GBK"/>
        </w:rPr>
        <w:t>,</w:t>
      </w:r>
      <w:r>
        <w:rPr>
          <w:rFonts w:hint="eastAsia"/>
        </w:rPr>
        <w:t>应在理解和感知课文内容的基础上</w:t>
      </w:r>
      <w:r>
        <w:rPr>
          <w:rFonts w:ascii="方正书宋_GBK" w:hAnsi="方正书宋_GBK"/>
        </w:rPr>
        <w:t>,</w:t>
      </w:r>
      <w:r>
        <w:rPr>
          <w:rFonts w:hint="eastAsia"/>
        </w:rPr>
        <w:t>着重引导学生了解日出时的景象发生了哪些变化</w:t>
      </w:r>
      <w:r>
        <w:rPr>
          <w:rFonts w:ascii="方正书宋_GBK" w:hAnsi="方正书宋_GBK"/>
        </w:rPr>
        <w:t>,</w:t>
      </w:r>
      <w:r>
        <w:rPr>
          <w:rFonts w:hint="eastAsia"/>
        </w:rPr>
        <w:t>体会按景物变化顺序写景的写法</w:t>
      </w:r>
      <w:r>
        <w:rPr>
          <w:rFonts w:ascii="方正书宋_GBK" w:hAnsi="方正书宋_GBK"/>
        </w:rPr>
        <w:t>,</w:t>
      </w:r>
      <w:r>
        <w:rPr>
          <w:rFonts w:hint="eastAsia"/>
        </w:rPr>
        <w:t>并按此顺序复述海上日出的景象。</w:t>
      </w:r>
    </w:p>
    <w:p w:rsidR="005C20CD" w:rsidRDefault="005C20CD" w:rsidP="005C20CD">
      <w:pPr>
        <w:spacing w:line="240" w:lineRule="auto"/>
        <w:ind w:firstLineChars="200" w:firstLine="360"/>
      </w:pPr>
      <w:r>
        <w:rPr>
          <w:rFonts w:ascii="NEU-HZ-S92" w:hAnsi="NEU-HZ-S92"/>
        </w:rPr>
        <w:t>2</w:t>
      </w:r>
      <w:r>
        <w:t>.</w:t>
      </w:r>
      <w:r>
        <w:rPr>
          <w:rFonts w:hint="eastAsia"/>
        </w:rPr>
        <w:t>识字写字。识字方面</w:t>
      </w:r>
      <w:r>
        <w:rPr>
          <w:rFonts w:ascii="方正书宋_GBK" w:hAnsi="方正书宋_GBK"/>
        </w:rPr>
        <w:t>:</w:t>
      </w:r>
      <w:r>
        <w:rPr>
          <w:rFonts w:hint="eastAsia"/>
        </w:rPr>
        <w:t>习作单元的课文</w:t>
      </w:r>
      <w:r>
        <w:rPr>
          <w:rFonts w:ascii="方正书宋_GBK" w:hAnsi="方正书宋_GBK"/>
        </w:rPr>
        <w:t>,</w:t>
      </w:r>
      <w:r>
        <w:rPr>
          <w:rFonts w:hint="eastAsia"/>
        </w:rPr>
        <w:t>可随文开展识字教学。写字方面</w:t>
      </w:r>
      <w:r>
        <w:rPr>
          <w:rFonts w:ascii="方正书宋_GBK" w:hAnsi="方正书宋_GBK"/>
        </w:rPr>
        <w:t>:</w:t>
      </w:r>
      <w:r>
        <w:rPr>
          <w:rFonts w:hint="eastAsia"/>
        </w:rPr>
        <w:t>本课要求会写的字</w:t>
      </w:r>
      <w:r>
        <w:rPr>
          <w:rFonts w:ascii="方正书宋_GBK" w:hAnsi="方正书宋_GBK"/>
        </w:rPr>
        <w:t>,</w:t>
      </w:r>
      <w:r>
        <w:rPr>
          <w:rFonts w:hint="eastAsia"/>
        </w:rPr>
        <w:t>可以进行分类指导。</w:t>
      </w:r>
    </w:p>
    <w:p w:rsidR="005C20CD" w:rsidRDefault="005C20CD" w:rsidP="005C20CD">
      <w:pPr>
        <w:spacing w:line="240" w:lineRule="auto"/>
        <w:jc w:val="center"/>
      </w:pPr>
      <w:r>
        <w:rPr>
          <w:noProof/>
        </w:rPr>
        <w:drawing>
          <wp:inline distT="0" distB="0" distL="0" distR="0">
            <wp:extent cx="877320" cy="252720"/>
            <wp:effectExtent l="0" t="0" r="0" b="0"/>
            <wp:docPr id="1579" name="教学准备.jpg" descr="id:2147514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6"/>
                    <a:stretch>
                      <a:fillRect/>
                    </a:stretch>
                  </pic:blipFill>
                  <pic:spPr>
                    <a:xfrm>
                      <a:off x="0" y="0"/>
                      <a:ext cx="877320" cy="252720"/>
                    </a:xfrm>
                    <a:prstGeom prst="rect">
                      <a:avLst/>
                    </a:prstGeom>
                  </pic:spPr>
                </pic:pic>
              </a:graphicData>
            </a:graphic>
          </wp:inline>
        </w:drawing>
      </w:r>
    </w:p>
    <w:p w:rsidR="005C20CD" w:rsidRDefault="005C20CD" w:rsidP="005C20CD">
      <w:pPr>
        <w:spacing w:line="240" w:lineRule="auto"/>
        <w:ind w:firstLineChars="200" w:firstLine="360"/>
      </w:pPr>
      <w:r>
        <w:rPr>
          <w:rFonts w:ascii="NEU-HZ-S92" w:hAnsi="NEU-HZ-S92"/>
        </w:rPr>
        <w:t>1</w:t>
      </w:r>
      <w:r>
        <w:t>.</w:t>
      </w:r>
      <w:r>
        <w:rPr>
          <w:rFonts w:hint="eastAsia"/>
        </w:rPr>
        <w:t>搜集有关作家巴金的资料。</w:t>
      </w:r>
    </w:p>
    <w:p w:rsidR="005C20CD" w:rsidRDefault="005C20CD" w:rsidP="005C20CD">
      <w:pPr>
        <w:spacing w:line="240" w:lineRule="auto"/>
        <w:ind w:firstLineChars="200" w:firstLine="360"/>
      </w:pPr>
      <w:r>
        <w:rPr>
          <w:rFonts w:ascii="NEU-HZ-S92" w:hAnsi="NEU-HZ-S92"/>
        </w:rPr>
        <w:t>2</w:t>
      </w:r>
      <w:r>
        <w:t>.</w:t>
      </w:r>
      <w:r>
        <w:rPr>
          <w:rFonts w:hint="eastAsia"/>
        </w:rPr>
        <w:t>有生字、新词、重点语句内容的课件。</w:t>
      </w:r>
      <w:r>
        <w:rPr>
          <w:rFonts w:ascii="方正书宋_GBK" w:hAnsi="方正书宋_GBK"/>
          <w:color w:val="FF00FF"/>
        </w:rPr>
        <w:t>(</w:t>
      </w:r>
      <w:r>
        <w:rPr>
          <w:rFonts w:hint="eastAsia"/>
          <w:color w:val="FF00FF"/>
        </w:rPr>
        <w:t>扫描本课二维码</w:t>
      </w:r>
      <w:r>
        <w:rPr>
          <w:rFonts w:ascii="方正书宋_GBK" w:hAnsi="方正书宋_GBK"/>
          <w:color w:val="FF00FF"/>
        </w:rPr>
        <w:t>,</w:t>
      </w:r>
      <w:r>
        <w:rPr>
          <w:rFonts w:hint="eastAsia"/>
          <w:color w:val="FF00FF"/>
        </w:rPr>
        <w:t>下载配套</w:t>
      </w:r>
      <w:r>
        <w:rPr>
          <w:color w:val="FF00FF"/>
        </w:rPr>
        <w:t>PPT</w:t>
      </w:r>
      <w:r>
        <w:rPr>
          <w:rFonts w:hint="eastAsia"/>
          <w:color w:val="FF00FF"/>
        </w:rPr>
        <w:t>课件</w:t>
      </w:r>
      <w:r>
        <w:rPr>
          <w:rFonts w:ascii="方正书宋_GBK" w:hAnsi="方正书宋_GBK"/>
          <w:color w:val="FF00FF"/>
        </w:rPr>
        <w:t>)</w:t>
      </w:r>
    </w:p>
    <w:p w:rsidR="005C20CD" w:rsidRDefault="005C20CD" w:rsidP="005C20CD">
      <w:pPr>
        <w:spacing w:line="240" w:lineRule="auto"/>
        <w:ind w:firstLineChars="200" w:firstLine="360"/>
      </w:pPr>
      <w:r>
        <w:rPr>
          <w:rFonts w:ascii="NEU-HZ-S92" w:hAnsi="NEU-HZ-S92"/>
          <w:color w:val="FF00FF"/>
        </w:rPr>
        <w:t>3</w:t>
      </w:r>
      <w:r>
        <w:rPr>
          <w:color w:val="FF00FF"/>
        </w:rPr>
        <w:t>.</w:t>
      </w:r>
      <w:r>
        <w:rPr>
          <w:rFonts w:hint="eastAsia"/>
          <w:color w:val="FF00FF"/>
        </w:rPr>
        <w:t>完成《完全解读》小册子中的预习作业。</w:t>
      </w:r>
    </w:p>
    <w:p w:rsidR="005C20CD" w:rsidRDefault="005C20CD" w:rsidP="005C20CD">
      <w:pPr>
        <w:spacing w:line="240" w:lineRule="auto"/>
        <w:jc w:val="center"/>
      </w:pPr>
      <w:r>
        <w:rPr>
          <w:noProof/>
        </w:rPr>
        <w:drawing>
          <wp:inline distT="0" distB="0" distL="0" distR="0">
            <wp:extent cx="877320" cy="252720"/>
            <wp:effectExtent l="0" t="0" r="0" b="0"/>
            <wp:docPr id="1580" name="课时安排.jpg" descr="id:21475147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7"/>
                    <a:stretch>
                      <a:fillRect/>
                    </a:stretch>
                  </pic:blipFill>
                  <pic:spPr>
                    <a:xfrm>
                      <a:off x="0" y="0"/>
                      <a:ext cx="877320" cy="252720"/>
                    </a:xfrm>
                    <a:prstGeom prst="rect">
                      <a:avLst/>
                    </a:prstGeom>
                  </pic:spPr>
                </pic:pic>
              </a:graphicData>
            </a:graphic>
          </wp:inline>
        </w:drawing>
      </w:r>
    </w:p>
    <w:p w:rsidR="005C20CD" w:rsidRDefault="005C20CD" w:rsidP="005C20CD">
      <w:pPr>
        <w:spacing w:line="240" w:lineRule="auto"/>
        <w:ind w:firstLineChars="200" w:firstLine="360"/>
      </w:pPr>
      <w:r>
        <w:t>2</w:t>
      </w:r>
      <w:r>
        <w:rPr>
          <w:rFonts w:hint="eastAsia"/>
        </w:rPr>
        <w:t>课时。</w:t>
      </w:r>
    </w:p>
    <w:p w:rsidR="005C20CD" w:rsidRDefault="005C20CD" w:rsidP="005C20CD">
      <w:pPr>
        <w:spacing w:line="240" w:lineRule="auto"/>
        <w:jc w:val="center"/>
      </w:pPr>
      <w:r>
        <w:rPr>
          <w:noProof/>
        </w:rPr>
        <w:drawing>
          <wp:inline distT="0" distB="0" distL="0" distR="0">
            <wp:extent cx="2381040" cy="444960"/>
            <wp:effectExtent l="0" t="0" r="0" b="0"/>
            <wp:docPr id="1581" name="课时01.jpg" descr="id:21475147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8"/>
                    <a:stretch>
                      <a:fillRect/>
                    </a:stretch>
                  </pic:blipFill>
                  <pic:spPr>
                    <a:xfrm>
                      <a:off x="0" y="0"/>
                      <a:ext cx="2381040" cy="444960"/>
                    </a:xfrm>
                    <a:prstGeom prst="rect">
                      <a:avLst/>
                    </a:prstGeom>
                  </pic:spPr>
                </pic:pic>
              </a:graphicData>
            </a:graphic>
          </wp:inline>
        </w:drawing>
      </w:r>
    </w:p>
    <w:p w:rsidR="005C20CD" w:rsidRDefault="005C20CD" w:rsidP="005C20CD">
      <w:pPr>
        <w:spacing w:line="240" w:lineRule="auto"/>
        <w:jc w:val="center"/>
      </w:pPr>
      <w:r>
        <w:rPr>
          <w:noProof/>
        </w:rPr>
        <w:drawing>
          <wp:inline distT="0" distB="0" distL="0" distR="0">
            <wp:extent cx="1085760" cy="291960"/>
            <wp:effectExtent l="0" t="0" r="0" b="0"/>
            <wp:docPr id="1582" name="课时目标.jpg" descr="id:21475147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9"/>
                    <a:stretch>
                      <a:fillRect/>
                    </a:stretch>
                  </pic:blipFill>
                  <pic:spPr>
                    <a:xfrm>
                      <a:off x="0" y="0"/>
                      <a:ext cx="1085760" cy="291960"/>
                    </a:xfrm>
                    <a:prstGeom prst="rect">
                      <a:avLst/>
                    </a:prstGeom>
                  </pic:spPr>
                </pic:pic>
              </a:graphicData>
            </a:graphic>
          </wp:inline>
        </w:drawing>
      </w:r>
    </w:p>
    <w:p w:rsidR="005C20CD" w:rsidRDefault="005C20CD" w:rsidP="005C20CD">
      <w:pPr>
        <w:spacing w:line="240" w:lineRule="auto"/>
        <w:ind w:firstLineChars="200" w:firstLine="360"/>
      </w:pPr>
      <w:r>
        <w:rPr>
          <w:rFonts w:ascii="NEU-HZ-S92" w:hAnsi="NEU-HZ-S92"/>
        </w:rPr>
        <w:t>1</w:t>
      </w:r>
      <w:r>
        <w:t>.</w:t>
      </w:r>
      <w:r>
        <w:rPr>
          <w:rFonts w:hint="eastAsia"/>
        </w:rPr>
        <w:t>认识“扩、刹”等</w:t>
      </w:r>
      <w:r>
        <w:t>4</w:t>
      </w:r>
      <w:r>
        <w:rPr>
          <w:rFonts w:hint="eastAsia"/>
        </w:rPr>
        <w:t>个生字</w:t>
      </w:r>
      <w:r>
        <w:rPr>
          <w:rFonts w:ascii="方正书宋_GBK" w:hAnsi="方正书宋_GBK"/>
        </w:rPr>
        <w:t>,</w:t>
      </w:r>
      <w:r>
        <w:rPr>
          <w:rFonts w:hint="eastAsia"/>
        </w:rPr>
        <w:t>读准多音字“荷”</w:t>
      </w:r>
      <w:r>
        <w:rPr>
          <w:rFonts w:ascii="方正书宋_GBK" w:hAnsi="方正书宋_GBK"/>
        </w:rPr>
        <w:t>,</w:t>
      </w:r>
      <w:r>
        <w:rPr>
          <w:rFonts w:hint="eastAsia"/>
        </w:rPr>
        <w:t>会写“扩、范”等</w:t>
      </w:r>
      <w:r>
        <w:t>9</w:t>
      </w:r>
      <w:r>
        <w:rPr>
          <w:rFonts w:hint="eastAsia"/>
        </w:rPr>
        <w:t>个字</w:t>
      </w:r>
      <w:r>
        <w:rPr>
          <w:rFonts w:ascii="方正书宋_GBK" w:hAnsi="方正书宋_GBK"/>
        </w:rPr>
        <w:t>,</w:t>
      </w:r>
      <w:r>
        <w:rPr>
          <w:rFonts w:hint="eastAsia"/>
        </w:rPr>
        <w:t>会写“清静、扩大”等</w:t>
      </w:r>
      <w:r>
        <w:t>9</w:t>
      </w:r>
      <w:r>
        <w:rPr>
          <w:rFonts w:hint="eastAsia"/>
        </w:rPr>
        <w:t>个词语。</w:t>
      </w:r>
    </w:p>
    <w:p w:rsidR="005C20CD" w:rsidRDefault="005C20CD" w:rsidP="005C20CD">
      <w:pPr>
        <w:spacing w:line="240" w:lineRule="auto"/>
        <w:ind w:firstLineChars="200" w:firstLine="360"/>
      </w:pPr>
      <w:r>
        <w:rPr>
          <w:rFonts w:ascii="NEU-HZ-S92" w:hAnsi="NEU-HZ-S92"/>
        </w:rPr>
        <w:t>2</w:t>
      </w:r>
      <w:r>
        <w:t>.</w:t>
      </w:r>
      <w:r>
        <w:rPr>
          <w:rFonts w:hint="eastAsia"/>
        </w:rPr>
        <w:t>正确、流利地朗读课文</w:t>
      </w:r>
      <w:r>
        <w:rPr>
          <w:rFonts w:ascii="方正书宋_GBK" w:hAnsi="方正书宋_GBK"/>
        </w:rPr>
        <w:t>,</w:t>
      </w:r>
      <w:r>
        <w:rPr>
          <w:rFonts w:hint="eastAsia"/>
        </w:rPr>
        <w:t>理清课文的层次。</w:t>
      </w:r>
    </w:p>
    <w:p w:rsidR="005C20CD" w:rsidRDefault="005C20CD" w:rsidP="005C20CD">
      <w:pPr>
        <w:spacing w:line="240" w:lineRule="auto"/>
        <w:ind w:firstLineChars="200" w:firstLine="360"/>
      </w:pPr>
      <w:r>
        <w:rPr>
          <w:rFonts w:ascii="NEU-HZ-S92" w:hAnsi="NEU-HZ-S92"/>
        </w:rPr>
        <w:lastRenderedPageBreak/>
        <w:t>3</w:t>
      </w:r>
      <w:r>
        <w:t>.</w:t>
      </w:r>
      <w:r>
        <w:rPr>
          <w:rFonts w:hint="eastAsia"/>
        </w:rPr>
        <w:t>把握课文的主要内容</w:t>
      </w:r>
      <w:r>
        <w:rPr>
          <w:rFonts w:ascii="方正书宋_GBK" w:hAnsi="方正书宋_GBK"/>
        </w:rPr>
        <w:t>,</w:t>
      </w:r>
      <w:r>
        <w:rPr>
          <w:rFonts w:hint="eastAsia"/>
        </w:rPr>
        <w:t>学习课文的第一部分。</w:t>
      </w:r>
    </w:p>
    <w:p w:rsidR="005C20CD" w:rsidRDefault="005C20CD" w:rsidP="005C20CD">
      <w:pPr>
        <w:spacing w:line="240" w:lineRule="auto"/>
        <w:jc w:val="center"/>
      </w:pPr>
      <w:r>
        <w:rPr>
          <w:noProof/>
        </w:rPr>
        <w:drawing>
          <wp:inline distT="0" distB="0" distL="0" distR="0">
            <wp:extent cx="2014920" cy="432720"/>
            <wp:effectExtent l="0" t="0" r="0" b="0"/>
            <wp:docPr id="1583" name="教学过程.jpg" descr="id:21475147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0"/>
                    <a:stretch>
                      <a:fillRect/>
                    </a:stretch>
                  </pic:blipFill>
                  <pic:spPr>
                    <a:xfrm>
                      <a:off x="0" y="0"/>
                      <a:ext cx="2014920" cy="432720"/>
                    </a:xfrm>
                    <a:prstGeom prst="rect">
                      <a:avLst/>
                    </a:prstGeom>
                  </pic:spPr>
                </pic:pic>
              </a:graphicData>
            </a:graphic>
          </wp:inline>
        </w:drawing>
      </w:r>
    </w:p>
    <w:p w:rsidR="005C20CD" w:rsidRDefault="005C20CD" w:rsidP="005C20CD">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p w:rsidR="005C20CD" w:rsidRDefault="005C20CD" w:rsidP="005C20CD">
      <w:pPr>
        <w:spacing w:line="240" w:lineRule="auto"/>
        <w:jc w:val="center"/>
      </w:pPr>
      <w:r>
        <w:rPr>
          <w:noProof/>
        </w:rPr>
        <w:drawing>
          <wp:inline distT="0" distB="0" distL="0" distR="0">
            <wp:extent cx="529920" cy="213120"/>
            <wp:effectExtent l="0" t="0" r="0" b="0"/>
            <wp:docPr id="1585" name="方法一.jpg" descr="id:21475147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1"/>
                    <a:stretch>
                      <a:fillRect/>
                    </a:stretch>
                  </pic:blipFill>
                  <pic:spPr>
                    <a:xfrm>
                      <a:off x="0" y="0"/>
                      <a:ext cx="529920" cy="21312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86" name="语文ppt.jpg" descr="id:21475147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大自然中各种美丽景色的图片。</w:t>
      </w:r>
      <w:r>
        <w:tab/>
      </w:r>
    </w:p>
    <w:p w:rsidR="005C20CD" w:rsidRDefault="005C20CD" w:rsidP="005C20CD">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在大自然的景色中</w:t>
      </w:r>
      <w:r>
        <w:rPr>
          <w:rFonts w:ascii="方正书宋_GBK" w:hAnsi="方正书宋_GBK"/>
        </w:rPr>
        <w:t>,</w:t>
      </w:r>
      <w:r>
        <w:rPr>
          <w:rFonts w:hint="eastAsia"/>
        </w:rPr>
        <w:t>有许多令人怦然心动的自然景观</w:t>
      </w:r>
      <w:r>
        <w:rPr>
          <w:rFonts w:ascii="方正书宋_GBK" w:hAnsi="方正书宋_GBK"/>
        </w:rPr>
        <w:t>,</w:t>
      </w:r>
      <w:r>
        <w:rPr>
          <w:rFonts w:hint="eastAsia"/>
        </w:rPr>
        <w:t>既有清新明丽的</w:t>
      </w:r>
      <w:r>
        <w:rPr>
          <w:rFonts w:ascii="方正书宋_GBK" w:hAnsi="方正书宋_GBK"/>
        </w:rPr>
        <w:t>,</w:t>
      </w:r>
      <w:r>
        <w:rPr>
          <w:rFonts w:hint="eastAsia"/>
        </w:rPr>
        <w:t>又有十分壮丽的。今天</w:t>
      </w:r>
      <w:r>
        <w:rPr>
          <w:rFonts w:ascii="方正书宋_GBK" w:hAnsi="方正书宋_GBK"/>
        </w:rPr>
        <w:t>,</w:t>
      </w:r>
      <w:r>
        <w:rPr>
          <w:rFonts w:hint="eastAsia"/>
        </w:rPr>
        <w:t>让我们随着作家巴金</w:t>
      </w:r>
      <w:r>
        <w:rPr>
          <w:rFonts w:ascii="方正书宋_GBK" w:hAnsi="方正书宋_GBK"/>
        </w:rPr>
        <w:t>,</w:t>
      </w:r>
      <w:r>
        <w:rPr>
          <w:rFonts w:hint="eastAsia"/>
        </w:rPr>
        <w:t>去领略海上日出的壮丽景象。</w:t>
      </w:r>
    </w:p>
    <w:p w:rsidR="005C20CD" w:rsidRDefault="005C20CD" w:rsidP="005C20CD">
      <w:pPr>
        <w:spacing w:line="240" w:lineRule="auto"/>
        <w:ind w:firstLineChars="200" w:firstLine="360"/>
      </w:pPr>
      <w:r>
        <w:rPr>
          <w:rFonts w:ascii="NEU-HZ-S92" w:hAnsi="NEU-HZ-S92"/>
        </w:rPr>
        <w:t>2</w:t>
      </w:r>
      <w:r>
        <w:t>.</w:t>
      </w:r>
      <w:r>
        <w:rPr>
          <w:rFonts w:hint="eastAsia"/>
        </w:rPr>
        <w:t>谁看到过海上日出</w:t>
      </w:r>
      <w:r>
        <w:rPr>
          <w:rFonts w:ascii="方正书宋_GBK" w:hAnsi="方正书宋_GBK"/>
        </w:rPr>
        <w:t>?</w:t>
      </w:r>
      <w:r>
        <w:rPr>
          <w:rFonts w:hint="eastAsia"/>
        </w:rPr>
        <w:t>那是什么样的</w:t>
      </w:r>
      <w:r>
        <w:rPr>
          <w:rFonts w:ascii="方正书宋_GBK" w:hAnsi="方正书宋_GBK"/>
        </w:rPr>
        <w:t>?</w:t>
      </w:r>
      <w:r>
        <w:rPr>
          <w:rFonts w:hint="eastAsia"/>
        </w:rPr>
        <w:t>当时心情怎样</w:t>
      </w:r>
      <w:r>
        <w:rPr>
          <w:rFonts w:ascii="方正书宋_GBK" w:hAnsi="方正书宋_GBK"/>
        </w:rPr>
        <w:t>?</w:t>
      </w:r>
    </w:p>
    <w:p w:rsidR="005C20CD" w:rsidRDefault="005C20CD" w:rsidP="005C20CD">
      <w:pPr>
        <w:spacing w:line="240" w:lineRule="auto"/>
        <w:ind w:firstLineChars="200" w:firstLine="360"/>
      </w:pPr>
      <w:r>
        <w:rPr>
          <w:rFonts w:hint="eastAsia"/>
        </w:rPr>
        <w:t>鼓励学生谈谈自己的观赏感受。</w:t>
      </w:r>
    </w:p>
    <w:p w:rsidR="005C20CD" w:rsidRDefault="005C20CD" w:rsidP="005C20CD">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这节课就让我们和作家巴金先生一起去欣赏海上日出。</w:t>
      </w:r>
      <w:r>
        <w:rPr>
          <w:rFonts w:ascii="方正书宋_GBK" w:hAnsi="方正书宋_GBK"/>
        </w:rPr>
        <w:t>(</w:t>
      </w:r>
      <w:r>
        <w:rPr>
          <w:rFonts w:hint="eastAsia"/>
        </w:rPr>
        <w:t>板书</w:t>
      </w:r>
      <w:r>
        <w:rPr>
          <w:rFonts w:ascii="方正书宋_GBK" w:hAnsi="方正书宋_GBK"/>
        </w:rPr>
        <w:t>:</w:t>
      </w:r>
      <w:r>
        <w:rPr>
          <w:rFonts w:hint="eastAsia"/>
        </w:rPr>
        <w:t>海上日出</w:t>
      </w:r>
      <w:r>
        <w:rPr>
          <w:rFonts w:ascii="方正书宋_GBK" w:hAnsi="方正书宋_GBK"/>
        </w:rPr>
        <w:t>)</w:t>
      </w:r>
    </w:p>
    <w:p w:rsidR="005C20CD" w:rsidRDefault="005C20CD" w:rsidP="005C20CD">
      <w:pPr>
        <w:spacing w:line="240" w:lineRule="auto"/>
        <w:ind w:firstLineChars="200" w:firstLine="360"/>
      </w:pPr>
      <w:r>
        <w:rPr>
          <w:noProof/>
        </w:rPr>
        <w:drawing>
          <wp:inline distT="0" distB="0" distL="0" distR="0">
            <wp:extent cx="579240" cy="176400"/>
            <wp:effectExtent l="0" t="0" r="0" b="0"/>
            <wp:docPr id="1587" name="设计意图.jpg" descr="id:21475147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400"/>
                    </a:xfrm>
                    <a:prstGeom prst="rect">
                      <a:avLst/>
                    </a:prstGeom>
                  </pic:spPr>
                </pic:pic>
              </a:graphicData>
            </a:graphic>
          </wp:inline>
        </w:drawing>
      </w:r>
      <w:r>
        <w:rPr>
          <w:rFonts w:eastAsia="方正楷体_GBK" w:hint="eastAsia"/>
        </w:rPr>
        <w:t>联系学生生活感受</w:t>
      </w:r>
      <w:r>
        <w:rPr>
          <w:rFonts w:ascii="方正楷体_GBK" w:hAnsi="方正楷体_GBK"/>
        </w:rPr>
        <w:t>,</w:t>
      </w:r>
      <w:r>
        <w:rPr>
          <w:rFonts w:eastAsia="方正楷体_GBK" w:hint="eastAsia"/>
        </w:rPr>
        <w:t>与作者产生共鸣</w:t>
      </w:r>
      <w:r>
        <w:rPr>
          <w:rFonts w:ascii="方正楷体_GBK" w:hAnsi="方正楷体_GBK"/>
        </w:rPr>
        <w:t>,</w:t>
      </w:r>
      <w:r>
        <w:rPr>
          <w:rFonts w:eastAsia="方正楷体_GBK" w:hint="eastAsia"/>
        </w:rPr>
        <w:t>便于理解课文内容。</w:t>
      </w:r>
    </w:p>
    <w:p w:rsidR="005C20CD" w:rsidRDefault="005C20CD" w:rsidP="005C20CD">
      <w:pPr>
        <w:spacing w:line="240" w:lineRule="auto"/>
        <w:ind w:firstLineChars="200" w:firstLine="360"/>
        <w:jc w:val="center"/>
      </w:pPr>
      <w:r>
        <w:rPr>
          <w:noProof/>
        </w:rPr>
        <w:drawing>
          <wp:inline distT="0" distB="0" distL="0" distR="0">
            <wp:extent cx="529920" cy="213120"/>
            <wp:effectExtent l="0" t="0" r="0" b="0"/>
            <wp:docPr id="1588" name="方法二.jpg" descr="id:21475147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4"/>
                    <a:stretch>
                      <a:fillRect/>
                    </a:stretch>
                  </pic:blipFill>
                  <pic:spPr>
                    <a:xfrm>
                      <a:off x="0" y="0"/>
                      <a:ext cx="529920" cy="213120"/>
                    </a:xfrm>
                    <a:prstGeom prst="rect">
                      <a:avLst/>
                    </a:prstGeom>
                  </pic:spPr>
                </pic:pic>
              </a:graphicData>
            </a:graphic>
          </wp:inline>
        </w:drawing>
      </w:r>
    </w:p>
    <w:p w:rsidR="005C20CD" w:rsidRDefault="005C20CD" w:rsidP="005C20CD">
      <w:pPr>
        <w:spacing w:line="240" w:lineRule="auto"/>
        <w:ind w:firstLineChars="200" w:firstLine="360"/>
      </w:pPr>
      <w:r>
        <w:rPr>
          <w:rFonts w:hint="eastAsia"/>
        </w:rPr>
        <w:t>发散思维</w:t>
      </w:r>
      <w:r>
        <w:rPr>
          <w:rFonts w:ascii="方正书宋_GBK" w:hAnsi="方正书宋_GBK"/>
        </w:rPr>
        <w:t>,</w:t>
      </w:r>
      <w:r>
        <w:rPr>
          <w:rFonts w:hint="eastAsia"/>
        </w:rPr>
        <w:t>开启新课。</w:t>
      </w:r>
    </w:p>
    <w:p w:rsidR="005C20CD" w:rsidRDefault="005C20CD" w:rsidP="005C20CD">
      <w:pPr>
        <w:spacing w:line="240" w:lineRule="auto"/>
      </w:pPr>
      <w:r>
        <w:t xml:space="preserve">　　</w:t>
      </w:r>
      <w:r>
        <w:rPr>
          <w:rFonts w:ascii="NEU-HZ-S92" w:hAnsi="NEU-HZ-S92"/>
        </w:rPr>
        <w:t>1</w:t>
      </w:r>
      <w:r>
        <w:t>.</w:t>
      </w:r>
      <w:r>
        <w:rPr>
          <w:rFonts w:hint="eastAsia"/>
        </w:rPr>
        <w:t>出示词语</w:t>
      </w:r>
      <w:r>
        <w:rPr>
          <w:rFonts w:ascii="方正书宋_GBK" w:hAnsi="方正书宋_GBK"/>
        </w:rPr>
        <w:t>:</w:t>
      </w:r>
      <w:r>
        <w:rPr>
          <w:rFonts w:hint="eastAsia"/>
        </w:rPr>
        <w:t>奇观。</w:t>
      </w:r>
    </w:p>
    <w:p w:rsidR="005C20CD" w:rsidRDefault="005C20CD" w:rsidP="005C20C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师引导</w:t>
      </w:r>
      <w:r>
        <w:rPr>
          <w:rFonts w:ascii="方正书宋_GBK" w:hAnsi="方正书宋_GBK"/>
        </w:rPr>
        <w:t>:</w:t>
      </w:r>
      <w:r>
        <w:rPr>
          <w:rFonts w:hint="eastAsia"/>
        </w:rPr>
        <w:t>同学们</w:t>
      </w:r>
      <w:r>
        <w:rPr>
          <w:rFonts w:ascii="方正书宋_GBK" w:hAnsi="方正书宋_GBK"/>
        </w:rPr>
        <w:t>,</w:t>
      </w:r>
      <w:r>
        <w:rPr>
          <w:rFonts w:hint="eastAsia"/>
        </w:rPr>
        <w:t>看到这个词语</w:t>
      </w:r>
      <w:r>
        <w:rPr>
          <w:rFonts w:ascii="方正书宋_GBK" w:hAnsi="方正书宋_GBK"/>
        </w:rPr>
        <w:t>,</w:t>
      </w:r>
      <w:r>
        <w:rPr>
          <w:rFonts w:hint="eastAsia"/>
        </w:rPr>
        <w:t>你的脑海里会浮现哪些画面</w:t>
      </w:r>
      <w:r>
        <w:rPr>
          <w:rFonts w:ascii="方正书宋_GBK" w:hAnsi="方正书宋_GBK"/>
        </w:rPr>
        <w:t>?</w:t>
      </w:r>
    </w:p>
    <w:p w:rsidR="005C20CD" w:rsidRDefault="005C20CD" w:rsidP="005C20C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生交流</w:t>
      </w:r>
      <w:r>
        <w:rPr>
          <w:rFonts w:ascii="方正书宋_GBK" w:hAnsi="方正书宋_GBK"/>
        </w:rPr>
        <w:t>,</w:t>
      </w:r>
      <w:r>
        <w:rPr>
          <w:rFonts w:hint="eastAsia"/>
        </w:rPr>
        <w:t>师适时评价。</w:t>
      </w:r>
    </w:p>
    <w:p w:rsidR="005C20CD" w:rsidRDefault="005C20CD" w:rsidP="005C20CD">
      <w:pPr>
        <w:spacing w:line="240" w:lineRule="auto"/>
        <w:ind w:firstLineChars="200" w:firstLine="360"/>
      </w:pPr>
      <w:r>
        <w:rPr>
          <w:rFonts w:ascii="NEU-HZ-S92" w:hAnsi="NEU-HZ-S92"/>
        </w:rPr>
        <w:t>2</w:t>
      </w:r>
      <w:r>
        <w:t>.</w:t>
      </w:r>
      <w:r>
        <w:rPr>
          <w:rFonts w:hint="eastAsia"/>
        </w:rPr>
        <w:t>导入课题。</w:t>
      </w:r>
    </w:p>
    <w:p w:rsidR="005C20CD" w:rsidRDefault="005C20CD" w:rsidP="005C20CD">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同学们说的都是关于大自然中奇特的景象。看得出来</w:t>
      </w:r>
      <w:r>
        <w:rPr>
          <w:rFonts w:ascii="方正书宋_GBK" w:hAnsi="方正书宋_GBK"/>
        </w:rPr>
        <w:t>,</w:t>
      </w:r>
      <w:r>
        <w:rPr>
          <w:rFonts w:hint="eastAsia"/>
        </w:rPr>
        <w:t>同学们都很热爱生活并留心自然</w:t>
      </w:r>
      <w:r>
        <w:rPr>
          <w:rFonts w:ascii="方正书宋_GBK" w:hAnsi="方正书宋_GBK"/>
        </w:rPr>
        <w:t>,</w:t>
      </w:r>
      <w:r>
        <w:rPr>
          <w:rFonts w:hint="eastAsia"/>
        </w:rPr>
        <w:t>这节课</w:t>
      </w:r>
      <w:r>
        <w:rPr>
          <w:rFonts w:ascii="方正书宋_GBK" w:hAnsi="方正书宋_GBK"/>
        </w:rPr>
        <w:t>,</w:t>
      </w:r>
      <w:r>
        <w:rPr>
          <w:rFonts w:hint="eastAsia"/>
        </w:rPr>
        <w:t>老师带领大家再欣赏一种大自然的奇观</w:t>
      </w:r>
      <w:r>
        <w:rPr>
          <w:rFonts w:ascii="方正书宋_GBK" w:hAnsi="方正书宋_GBK"/>
        </w:rPr>
        <w:t>,</w:t>
      </w:r>
      <w:r>
        <w:rPr>
          <w:rFonts w:hint="eastAsia"/>
        </w:rPr>
        <w:t>领略海上日出的美丽与神奇</w:t>
      </w:r>
      <w:r>
        <w:rPr>
          <w:rFonts w:ascii="方正书宋_GBK" w:hAnsi="方正书宋_GBK"/>
        </w:rPr>
        <w:t>,</w:t>
      </w:r>
      <w:r>
        <w:rPr>
          <w:rFonts w:hint="eastAsia"/>
        </w:rPr>
        <w:t>你们有兴趣吗</w:t>
      </w:r>
      <w:r>
        <w:rPr>
          <w:rFonts w:ascii="方正书宋_GBK" w:hAnsi="方正书宋_GBK"/>
        </w:rPr>
        <w:t>?</w:t>
      </w:r>
    </w:p>
    <w:p w:rsidR="005C20CD" w:rsidRDefault="005C20CD" w:rsidP="005C20C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师出示课题。</w:t>
      </w:r>
      <w:r>
        <w:rPr>
          <w:rFonts w:ascii="方正书宋_GBK" w:hAnsi="方正书宋_GBK"/>
        </w:rPr>
        <w:t>(</w:t>
      </w:r>
      <w:r>
        <w:rPr>
          <w:rFonts w:hint="eastAsia"/>
        </w:rPr>
        <w:t>板书</w:t>
      </w:r>
      <w:r>
        <w:rPr>
          <w:rFonts w:ascii="方正书宋_GBK" w:hAnsi="方正书宋_GBK"/>
        </w:rPr>
        <w:t>:</w:t>
      </w:r>
      <w:r>
        <w:rPr>
          <w:rFonts w:hint="eastAsia"/>
        </w:rPr>
        <w:t>海上日出</w:t>
      </w:r>
      <w:r>
        <w:rPr>
          <w:rFonts w:ascii="方正书宋_GBK" w:hAnsi="方正书宋_GBK"/>
        </w:rPr>
        <w:t>)</w:t>
      </w:r>
    </w:p>
    <w:p w:rsidR="005C20CD" w:rsidRDefault="005C20CD" w:rsidP="005C20C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生齐读。</w:t>
      </w:r>
    </w:p>
    <w:p w:rsidR="005C20CD" w:rsidRDefault="005C20CD" w:rsidP="005C20CD">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1589" name="设计意图.jpg" descr="id:21475147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借助词语想象画面</w:t>
      </w:r>
      <w:r>
        <w:rPr>
          <w:rFonts w:ascii="方正楷体_GBK" w:hAnsi="方正楷体_GBK"/>
        </w:rPr>
        <w:t>,</w:t>
      </w:r>
      <w:r>
        <w:rPr>
          <w:rFonts w:eastAsia="方正楷体_GBK" w:hint="eastAsia"/>
        </w:rPr>
        <w:t>引入课题</w:t>
      </w:r>
      <w:r>
        <w:rPr>
          <w:rFonts w:ascii="方正楷体_GBK" w:hAnsi="方正楷体_GBK"/>
        </w:rPr>
        <w:t>,</w:t>
      </w:r>
      <w:r>
        <w:rPr>
          <w:rFonts w:eastAsia="方正楷体_GBK" w:hint="eastAsia"/>
        </w:rPr>
        <w:t>引领学生自然而然地进入课文的学习中</w:t>
      </w:r>
      <w:r>
        <w:rPr>
          <w:rFonts w:ascii="方正楷体_GBK" w:hAnsi="方正楷体_GBK"/>
        </w:rPr>
        <w:t>,</w:t>
      </w:r>
      <w:r>
        <w:rPr>
          <w:rFonts w:eastAsia="方正楷体_GBK" w:hint="eastAsia"/>
        </w:rPr>
        <w:t>激发学生学习兴趣。</w:t>
      </w:r>
    </w:p>
    <w:p w:rsidR="005C20CD" w:rsidRDefault="005C20CD" w:rsidP="005C20CD">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初读课文</w:t>
      </w:r>
      <w:r>
        <w:rPr>
          <w:rFonts w:ascii="方正黑体_GBK" w:hAnsi="方正黑体_GBK"/>
          <w:color w:val="FF00FF"/>
          <w:sz w:val="21"/>
        </w:rPr>
        <w:t>,</w:t>
      </w:r>
      <w:r>
        <w:rPr>
          <w:rFonts w:eastAsia="方正黑体_GBK" w:hint="eastAsia"/>
          <w:color w:val="FF00FF"/>
          <w:sz w:val="21"/>
        </w:rPr>
        <w:t>整体感知</w:t>
      </w:r>
    </w:p>
    <w:p w:rsidR="005C20CD" w:rsidRDefault="005C20CD" w:rsidP="005C20CD">
      <w:pPr>
        <w:spacing w:line="240" w:lineRule="auto"/>
      </w:pPr>
      <w:r>
        <w:t xml:space="preserve">　　</w:t>
      </w:r>
      <w:r>
        <w:rPr>
          <w:rFonts w:ascii="NEU-HZ-S92" w:hAnsi="NEU-HZ-S92"/>
        </w:rPr>
        <w:t>1</w:t>
      </w:r>
      <w:r>
        <w:t>.</w:t>
      </w:r>
      <w:r>
        <w:rPr>
          <w:rFonts w:hint="eastAsia"/>
        </w:rPr>
        <w:t>请同学们按照自己喜欢的方式读课文</w:t>
      </w:r>
      <w:r>
        <w:rPr>
          <w:rFonts w:ascii="方正书宋_GBK" w:hAnsi="方正书宋_GBK"/>
        </w:rPr>
        <w:t>,</w:t>
      </w:r>
      <w:r>
        <w:rPr>
          <w:rFonts w:hint="eastAsia"/>
        </w:rPr>
        <w:t>注意读准字音</w:t>
      </w:r>
      <w:r>
        <w:rPr>
          <w:rFonts w:ascii="方正书宋_GBK" w:hAnsi="方正书宋_GBK"/>
        </w:rPr>
        <w:t>,</w:t>
      </w:r>
      <w:r>
        <w:rPr>
          <w:rFonts w:hint="eastAsia"/>
        </w:rPr>
        <w:t>读通句子</w:t>
      </w:r>
      <w:r>
        <w:rPr>
          <w:rFonts w:ascii="方正书宋_GBK" w:hAnsi="方正书宋_GBK"/>
        </w:rPr>
        <w:t>,</w:t>
      </w:r>
      <w:r>
        <w:rPr>
          <w:rFonts w:hint="eastAsia"/>
        </w:rPr>
        <w:t>圈画出不懂的生字词</w:t>
      </w:r>
      <w:r>
        <w:rPr>
          <w:rFonts w:ascii="方正书宋_GBK" w:hAnsi="方正书宋_GBK"/>
        </w:rPr>
        <w:t>,</w:t>
      </w:r>
      <w:r>
        <w:rPr>
          <w:rFonts w:hint="eastAsia"/>
        </w:rPr>
        <w:t>通过工具书或联系上下文</w:t>
      </w:r>
      <w:r>
        <w:rPr>
          <w:rFonts w:ascii="方正书宋_GBK" w:hAnsi="方正书宋_GBK"/>
        </w:rPr>
        <w:t>,</w:t>
      </w:r>
      <w:r>
        <w:rPr>
          <w:rFonts w:hint="eastAsia"/>
        </w:rPr>
        <w:t>理解新词语。</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5C20CD" w:rsidRDefault="005C20CD" w:rsidP="005C20CD">
      <w:pPr>
        <w:spacing w:line="240" w:lineRule="auto"/>
        <w:ind w:firstLineChars="200" w:firstLine="360"/>
      </w:pPr>
      <w:r>
        <w:rPr>
          <w:rFonts w:ascii="NEU-HZ-S92" w:hAnsi="NEU-HZ-S92"/>
        </w:rPr>
        <w:t>2</w:t>
      </w:r>
      <w:r>
        <w:t>.</w:t>
      </w:r>
      <w:r>
        <w:rPr>
          <w:rFonts w:hint="eastAsia"/>
        </w:rPr>
        <w:t>了解作者。</w:t>
      </w:r>
    </w:p>
    <w:p w:rsidR="005C20CD" w:rsidRDefault="005C20CD" w:rsidP="005C20CD">
      <w:pPr>
        <w:spacing w:line="240" w:lineRule="auto"/>
        <w:ind w:firstLineChars="200" w:firstLine="360"/>
      </w:pPr>
      <w:r>
        <w:rPr>
          <w:rFonts w:hint="eastAsia"/>
        </w:rPr>
        <w:t>学生根据课前预习</w:t>
      </w:r>
      <w:r>
        <w:rPr>
          <w:rFonts w:ascii="方正书宋_GBK" w:hAnsi="方正书宋_GBK"/>
        </w:rPr>
        <w:t>,</w:t>
      </w:r>
      <w:r>
        <w:rPr>
          <w:rFonts w:hint="eastAsia"/>
        </w:rPr>
        <w:t>汇报预习成果</w:t>
      </w:r>
      <w:r>
        <w:rPr>
          <w:rFonts w:ascii="方正书宋_GBK" w:hAnsi="方正书宋_GBK"/>
        </w:rPr>
        <w:t>,</w:t>
      </w:r>
      <w:r>
        <w:rPr>
          <w:rFonts w:hint="eastAsia"/>
        </w:rPr>
        <w:t>教师总结</w:t>
      </w:r>
      <w:r>
        <w:rPr>
          <w:rFonts w:ascii="方正书宋_GBK" w:hAnsi="方正书宋_GBK"/>
        </w:rPr>
        <w:t>:</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91" name="语文ppt.jpg" descr="id:2147514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巴金</w:t>
      </w:r>
      <w:r>
        <w:rPr>
          <w:rFonts w:ascii="方正楷体_GBK" w:hAnsi="方正楷体_GBK"/>
        </w:rPr>
        <w:t>(</w:t>
      </w:r>
      <w:r>
        <w:t>1904</w:t>
      </w:r>
      <w:r>
        <w:rPr>
          <w:rFonts w:eastAsia="方正楷体_GBK" w:hint="eastAsia"/>
        </w:rPr>
        <w:t>—</w:t>
      </w:r>
      <w:r>
        <w:t>2005</w:t>
      </w:r>
      <w:r>
        <w:rPr>
          <w:rFonts w:ascii="方正楷体_GBK" w:hAnsi="方正楷体_GBK"/>
        </w:rPr>
        <w:t>),</w:t>
      </w:r>
      <w:r>
        <w:rPr>
          <w:rFonts w:eastAsia="方正楷体_GBK" w:hint="eastAsia"/>
        </w:rPr>
        <w:t>原名李尧棠</w:t>
      </w:r>
      <w:r>
        <w:rPr>
          <w:rFonts w:ascii="方正楷体_GBK" w:hAnsi="方正楷体_GBK"/>
        </w:rPr>
        <w:t>,</w:t>
      </w:r>
      <w:r>
        <w:rPr>
          <w:rFonts w:eastAsia="方正楷体_GBK" w:hint="eastAsia"/>
        </w:rPr>
        <w:t>字芾甘。生于四川成都</w:t>
      </w:r>
      <w:r>
        <w:rPr>
          <w:rFonts w:ascii="方正楷体_GBK" w:hAnsi="方正楷体_GBK"/>
        </w:rPr>
        <w:t>,</w:t>
      </w:r>
      <w:r>
        <w:rPr>
          <w:rFonts w:eastAsia="方正楷体_GBK" w:hint="eastAsia"/>
        </w:rPr>
        <w:t>现代文学家。</w:t>
      </w:r>
      <w:r>
        <w:t>20</w:t>
      </w:r>
      <w:r>
        <w:rPr>
          <w:rFonts w:eastAsia="方正楷体_GBK" w:hint="eastAsia"/>
        </w:rPr>
        <w:t>世纪中国杰出的文学大师、中国当代文坛的巨匠。主要作</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品有</w:t>
      </w:r>
      <w:r>
        <w:rPr>
          <w:rFonts w:ascii="方正楷体_GBK" w:hAnsi="方正楷体_GBK"/>
        </w:rPr>
        <w:t>:</w:t>
      </w:r>
      <w:r>
        <w:rPr>
          <w:rFonts w:eastAsia="方正楷体_GBK" w:hint="eastAsia"/>
        </w:rPr>
        <w:t>“激流三部曲”</w:t>
      </w:r>
      <w:r>
        <w:rPr>
          <w:rFonts w:ascii="方正楷体_GBK" w:hAnsi="方正楷体_GBK"/>
        </w:rPr>
        <w:t>(</w:t>
      </w:r>
      <w:r>
        <w:rPr>
          <w:rFonts w:eastAsia="方正楷体_GBK" w:hint="eastAsia"/>
        </w:rPr>
        <w:t>《家》《春》《秋》</w:t>
      </w:r>
      <w:r>
        <w:rPr>
          <w:rFonts w:ascii="方正楷体_GBK" w:hAnsi="方正楷体_GBK"/>
        </w:rPr>
        <w:t>),</w:t>
      </w:r>
      <w:r>
        <w:rPr>
          <w:rFonts w:eastAsia="方正楷体_GBK" w:hint="eastAsia"/>
        </w:rPr>
        <w:t>长篇小说《第四病室》</w:t>
      </w:r>
      <w:r>
        <w:rPr>
          <w:rFonts w:ascii="方正楷体_GBK" w:hAnsi="方正楷体_GBK"/>
        </w:rPr>
        <w:t>,</w:t>
      </w:r>
      <w:r>
        <w:rPr>
          <w:rFonts w:eastAsia="方正楷体_GBK" w:hint="eastAsia"/>
        </w:rPr>
        <w:t>短篇小说《光明》等。</w:t>
      </w:r>
    </w:p>
    <w:p w:rsidR="005C20CD" w:rsidRDefault="005C20CD" w:rsidP="005C20CD">
      <w:pPr>
        <w:spacing w:line="240" w:lineRule="auto"/>
        <w:ind w:firstLineChars="200" w:firstLine="360"/>
      </w:pPr>
      <w:r>
        <w:rPr>
          <w:rFonts w:ascii="NEU-HZ-S92" w:hAnsi="NEU-HZ-S92"/>
        </w:rPr>
        <w:t>3</w:t>
      </w:r>
      <w:r>
        <w:t>.</w:t>
      </w:r>
      <w:r>
        <w:rPr>
          <w:rFonts w:hint="eastAsia"/>
        </w:rPr>
        <w:t>了解写作背景。</w:t>
      </w:r>
    </w:p>
    <w:p w:rsidR="005C20CD" w:rsidRDefault="005C20CD" w:rsidP="005C20CD">
      <w:pPr>
        <w:spacing w:line="240" w:lineRule="auto"/>
        <w:ind w:firstLineChars="200" w:firstLine="360"/>
      </w:pPr>
      <w:r>
        <w:rPr>
          <w:rFonts w:hint="eastAsia"/>
        </w:rPr>
        <w:t>学生汇报</w:t>
      </w:r>
      <w:r>
        <w:rPr>
          <w:rFonts w:ascii="方正书宋_GBK" w:hAnsi="方正书宋_GBK"/>
        </w:rPr>
        <w:t>,</w:t>
      </w:r>
      <w:r>
        <w:rPr>
          <w:rFonts w:hint="eastAsia"/>
        </w:rPr>
        <w:t>教师总结。</w:t>
      </w:r>
      <w:r>
        <w:t>1927</w:t>
      </w:r>
      <w:r>
        <w:rPr>
          <w:rFonts w:hint="eastAsia"/>
        </w:rPr>
        <w:t>年</w:t>
      </w:r>
      <w:r>
        <w:t>1</w:t>
      </w:r>
      <w:r>
        <w:rPr>
          <w:rFonts w:hint="eastAsia"/>
        </w:rPr>
        <w:t>月</w:t>
      </w:r>
      <w:r>
        <w:rPr>
          <w:rFonts w:ascii="方正书宋_GBK" w:hAnsi="方正书宋_GBK"/>
        </w:rPr>
        <w:t>,</w:t>
      </w:r>
      <w:r>
        <w:rPr>
          <w:rFonts w:hint="eastAsia"/>
        </w:rPr>
        <w:t>巴金从上海乘英国邮轮赴巴黎留学</w:t>
      </w:r>
      <w:r>
        <w:rPr>
          <w:rFonts w:ascii="方正书宋_GBK" w:hAnsi="方正书宋_GBK"/>
        </w:rPr>
        <w:t>,</w:t>
      </w:r>
      <w:r>
        <w:rPr>
          <w:rFonts w:hint="eastAsia"/>
        </w:rPr>
        <w:t>他把旅程见闻整理成《海行杂记》一书</w:t>
      </w:r>
      <w:r>
        <w:rPr>
          <w:rFonts w:ascii="方正书宋_GBK" w:hAnsi="方正书宋_GBK"/>
        </w:rPr>
        <w:t>,</w:t>
      </w:r>
      <w:r>
        <w:rPr>
          <w:rFonts w:hint="eastAsia"/>
        </w:rPr>
        <w:t>于</w:t>
      </w:r>
      <w:r>
        <w:t>1932</w:t>
      </w:r>
      <w:r>
        <w:rPr>
          <w:rFonts w:hint="eastAsia"/>
        </w:rPr>
        <w:t>年出版。《海上日出》就选自此书。</w:t>
      </w:r>
    </w:p>
    <w:p w:rsidR="005C20CD" w:rsidRDefault="005C20CD" w:rsidP="005C20CD">
      <w:pPr>
        <w:spacing w:line="240" w:lineRule="auto"/>
        <w:ind w:firstLineChars="200" w:firstLine="360"/>
      </w:pPr>
      <w:r>
        <w:rPr>
          <w:rFonts w:ascii="NEU-HZ-S92" w:hAnsi="NEU-HZ-S92"/>
        </w:rPr>
        <w:t>4</w:t>
      </w:r>
      <w:r>
        <w:t>.</w:t>
      </w:r>
      <w:r>
        <w:rPr>
          <w:rFonts w:hint="eastAsia"/>
        </w:rPr>
        <w:t>学习本课“我会认”中的生字。</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92" name="语文ppt.jpg" descr="id:21475147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扩、荷、刹、镶。</w:t>
      </w:r>
      <w:r>
        <w:tab/>
      </w:r>
    </w:p>
    <w:p w:rsidR="005C20CD" w:rsidRDefault="005C20CD" w:rsidP="005C20C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师指名读生字</w:t>
      </w:r>
      <w:r>
        <w:rPr>
          <w:rFonts w:ascii="方正书宋_GBK" w:hAnsi="方正书宋_GBK"/>
        </w:rPr>
        <w:t>,</w:t>
      </w:r>
      <w:r>
        <w:rPr>
          <w:rFonts w:hint="eastAsia"/>
        </w:rPr>
        <w:t>相机正音</w:t>
      </w:r>
      <w:r>
        <w:rPr>
          <w:rFonts w:ascii="方正书宋_GBK" w:hAnsi="方正书宋_GBK"/>
        </w:rPr>
        <w:t>,</w:t>
      </w:r>
      <w:r>
        <w:rPr>
          <w:rFonts w:hint="eastAsia"/>
        </w:rPr>
        <w:t>注意“刹”是翘舌音</w:t>
      </w:r>
      <w:r>
        <w:rPr>
          <w:rFonts w:ascii="方正书宋_GBK" w:hAnsi="方正书宋_GBK"/>
        </w:rPr>
        <w:t>,</w:t>
      </w:r>
      <w:r>
        <w:rPr>
          <w:rFonts w:hint="eastAsia"/>
        </w:rPr>
        <w:t>重点强调</w:t>
      </w:r>
      <w:r>
        <w:rPr>
          <w:rFonts w:ascii="方正书宋_GBK" w:hAnsi="方正书宋_GBK"/>
        </w:rPr>
        <w:t>:</w:t>
      </w:r>
      <w:r>
        <w:rPr>
          <w:rFonts w:hint="eastAsia"/>
        </w:rPr>
        <w:t>“荷”在课文中读“</w:t>
      </w:r>
      <w:r>
        <w:rPr>
          <w:rFonts w:ascii="NEU-XT-S92" w:hAnsi="NEU-XT-S92"/>
        </w:rPr>
        <w:t>hè</w:t>
      </w:r>
      <w:r>
        <w:rPr>
          <w:rFonts w:hint="eastAsia"/>
        </w:rPr>
        <w:t>”</w:t>
      </w:r>
      <w:r>
        <w:rPr>
          <w:rFonts w:ascii="方正书宋_GBK" w:hAnsi="方正书宋_GBK"/>
        </w:rPr>
        <w:t>,</w:t>
      </w:r>
      <w:r>
        <w:rPr>
          <w:rFonts w:hint="eastAsia"/>
        </w:rPr>
        <w:t>可组词“负荷”</w:t>
      </w:r>
      <w:r>
        <w:rPr>
          <w:rFonts w:ascii="方正书宋_GBK" w:hAnsi="方正书宋_GBK"/>
        </w:rPr>
        <w:t>,</w:t>
      </w:r>
      <w:r>
        <w:rPr>
          <w:rFonts w:hint="eastAsia"/>
        </w:rPr>
        <w:t>它还有一个读音是“</w:t>
      </w:r>
      <w:r>
        <w:rPr>
          <w:rFonts w:ascii="NEU-XT-S92" w:hAnsi="NEU-XT-S92"/>
        </w:rPr>
        <w:t>hé</w:t>
      </w:r>
      <w:r>
        <w:rPr>
          <w:rFonts w:hint="eastAsia"/>
        </w:rPr>
        <w:t>”</w:t>
      </w:r>
      <w:r>
        <w:rPr>
          <w:rFonts w:ascii="方正书宋_GBK" w:hAnsi="方正书宋_GBK"/>
        </w:rPr>
        <w:t>,</w:t>
      </w:r>
      <w:r>
        <w:rPr>
          <w:rFonts w:hint="eastAsia"/>
        </w:rPr>
        <w:t>可组词“荷花”。</w:t>
      </w:r>
    </w:p>
    <w:p w:rsidR="005C20CD" w:rsidRDefault="005C20CD" w:rsidP="005C20CD">
      <w:pPr>
        <w:spacing w:line="240" w:lineRule="auto"/>
        <w:jc w:val="center"/>
      </w:pPr>
      <w:r>
        <w:rPr>
          <w:noProof/>
        </w:rPr>
        <w:drawing>
          <wp:inline distT="0" distB="0" distL="0" distR="0">
            <wp:extent cx="322920" cy="249840"/>
            <wp:effectExtent l="0" t="0" r="0" b="0"/>
            <wp:docPr id="1593" name="二次备课.jpg" descr="id:21475147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5C20CD" w:rsidRDefault="005C20CD" w:rsidP="005C20CD">
      <w:pPr>
        <w:spacing w:line="240" w:lineRule="auto"/>
      </w:pPr>
      <w:r>
        <w:rPr>
          <w:rFonts w:eastAsia="方正楷体_GBK" w:hint="eastAsia"/>
        </w:rPr>
        <w:t>“刹”字也是个多音字</w:t>
      </w:r>
      <w:r>
        <w:rPr>
          <w:rFonts w:ascii="方正楷体_GBK" w:hAnsi="方正楷体_GBK"/>
        </w:rPr>
        <w:t>,</w:t>
      </w:r>
      <w:r>
        <w:rPr>
          <w:rFonts w:eastAsia="方正楷体_GBK" w:hint="eastAsia"/>
        </w:rPr>
        <w:t>可结合语境“一刹那”识记读音</w:t>
      </w:r>
      <w:r>
        <w:rPr>
          <w:rFonts w:ascii="方正楷体_GBK" w:hAnsi="方正楷体_GBK"/>
        </w:rPr>
        <w:t>,</w:t>
      </w:r>
      <w:r>
        <w:rPr>
          <w:rFonts w:eastAsia="方正楷体_GBK" w:hint="eastAsia"/>
        </w:rPr>
        <w:t>理解意思。</w:t>
      </w:r>
    </w:p>
    <w:p w:rsidR="005C20CD" w:rsidRDefault="005C20CD" w:rsidP="005C20C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全班齐读。</w:t>
      </w:r>
    </w:p>
    <w:p w:rsidR="005C20CD" w:rsidRDefault="005C20CD" w:rsidP="005C20CD">
      <w:pPr>
        <w:spacing w:line="240" w:lineRule="auto"/>
        <w:ind w:firstLineChars="200" w:firstLine="360"/>
      </w:pPr>
      <w:r>
        <w:rPr>
          <w:rFonts w:ascii="NEU-HZ-S92" w:hAnsi="NEU-HZ-S92"/>
        </w:rPr>
        <w:t>5</w:t>
      </w:r>
      <w:r>
        <w:t>.</w:t>
      </w:r>
      <w:r>
        <w:rPr>
          <w:rFonts w:hint="eastAsia"/>
        </w:rPr>
        <w:t>指名读本课生字组成的词语</w:t>
      </w:r>
      <w:r>
        <w:rPr>
          <w:rFonts w:ascii="方正书宋_GBK" w:hAnsi="方正书宋_GBK"/>
        </w:rPr>
        <w:t>,</w:t>
      </w:r>
      <w:r>
        <w:rPr>
          <w:rFonts w:hint="eastAsia"/>
        </w:rPr>
        <w:t>理解词语的意思。</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lastRenderedPageBreak/>
        <w:drawing>
          <wp:inline distT="0" distB="0" distL="0" distR="0">
            <wp:extent cx="274320" cy="213480"/>
            <wp:effectExtent l="0" t="0" r="0" b="0"/>
            <wp:docPr id="1594" name="语文ppt.jpg" descr="id:21475148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扩大、重荷、一刹那、镶金边。</w:t>
      </w:r>
      <w:r>
        <w:tab/>
      </w:r>
    </w:p>
    <w:p w:rsidR="005C20CD" w:rsidRDefault="005C20CD" w:rsidP="005C20C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理解“一刹那”。</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它的近义词有哪些</w:t>
      </w:r>
      <w:r>
        <w:rPr>
          <w:rFonts w:ascii="方正书宋_GBK" w:hAnsi="方正书宋_GBK"/>
        </w:rPr>
        <w:t>?(</w:t>
      </w:r>
      <w:r>
        <w:rPr>
          <w:rFonts w:hint="eastAsia"/>
        </w:rPr>
        <w:t>预设</w:t>
      </w:r>
      <w:r>
        <w:rPr>
          <w:rFonts w:ascii="方正书宋_GBK" w:hAnsi="方正书宋_GBK"/>
        </w:rPr>
        <w:t>:</w:t>
      </w:r>
      <w:r>
        <w:rPr>
          <w:rFonts w:hint="eastAsia"/>
        </w:rPr>
        <w:t>转眼间、一转眼、一眨眼、一瞬间</w:t>
      </w:r>
      <w:r>
        <w:rPr>
          <w:rFonts w:ascii="方正书宋_GBK" w:hAnsi="方正书宋_GBK"/>
        </w:rPr>
        <w:t>)</w:t>
      </w:r>
    </w:p>
    <w:p w:rsidR="005C20CD" w:rsidRDefault="005C20CD" w:rsidP="005C20C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理解“镶金边”。</w:t>
      </w:r>
      <w:r>
        <w:rPr>
          <w:rFonts w:ascii="方正书宋_GBK" w:hAnsi="方正书宋_GBK"/>
        </w:rPr>
        <w:t>(</w:t>
      </w:r>
      <w:r>
        <w:rPr>
          <w:rFonts w:hint="eastAsia"/>
        </w:rPr>
        <w:t>出示课件</w:t>
      </w:r>
      <w:r>
        <w:rPr>
          <w:rFonts w:ascii="方正书宋_GBK" w:hAnsi="方正书宋_GBK"/>
        </w:rPr>
        <w:t>)</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95" name="语文ppt.jpg" descr="id:21475148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rPr>
          <w:rFonts w:eastAsia="方正楷体_GBK" w:hint="eastAsia"/>
        </w:rPr>
        <w:t>太阳的光芒</w:t>
      </w:r>
      <w:r>
        <w:rPr>
          <w:rFonts w:ascii="方正楷体_GBK" w:hAnsi="方正楷体_GBK"/>
        </w:rPr>
        <w:t>)</w:t>
      </w:r>
      <w:r>
        <w:rPr>
          <w:rFonts w:eastAsia="方正楷体_GBK" w:hint="eastAsia"/>
        </w:rPr>
        <w:t>替黑云镶了一道发光的金边。</w:t>
      </w:r>
      <w:r>
        <w:tab/>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用其他字替换句中的带点字</w:t>
      </w:r>
      <w:r>
        <w:rPr>
          <w:rFonts w:ascii="方正书宋_GBK" w:hAnsi="方正书宋_GBK"/>
        </w:rPr>
        <w:t>,</w:t>
      </w:r>
      <w:r>
        <w:rPr>
          <w:rFonts w:hint="eastAsia"/>
        </w:rPr>
        <w:t>使句子的意思不变。</w:t>
      </w:r>
      <w:r>
        <w:rPr>
          <w:rFonts w:ascii="方正书宋_GBK" w:hAnsi="方正书宋_GBK"/>
        </w:rPr>
        <w:t>(</w:t>
      </w:r>
      <w:r>
        <w:rPr>
          <w:rFonts w:hint="eastAsia"/>
        </w:rPr>
        <w:t>嵌、贴</w:t>
      </w:r>
      <w:r>
        <w:rPr>
          <w:rFonts w:ascii="方正书宋_GBK" w:hAnsi="方正书宋_GBK"/>
        </w:rPr>
        <w:t>)</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用带点字说一句话。示例</w:t>
      </w:r>
      <w:r>
        <w:rPr>
          <w:rFonts w:ascii="方正书宋_GBK" w:hAnsi="方正书宋_GBK"/>
        </w:rPr>
        <w:t>:</w:t>
      </w:r>
      <w:r>
        <w:rPr>
          <w:rFonts w:hint="eastAsia"/>
        </w:rPr>
        <w:t>小红的裙边上镶了一条粉红的花边</w:t>
      </w:r>
      <w:r>
        <w:rPr>
          <w:rFonts w:ascii="方正书宋_GBK" w:hAnsi="方正书宋_GBK"/>
        </w:rPr>
        <w:t>,</w:t>
      </w:r>
      <w:r>
        <w:rPr>
          <w:rFonts w:hint="eastAsia"/>
        </w:rPr>
        <w:t>显得更漂亮了。</w:t>
      </w:r>
    </w:p>
    <w:p w:rsidR="005C20CD" w:rsidRDefault="005C20CD" w:rsidP="005C20CD">
      <w:pPr>
        <w:spacing w:line="240" w:lineRule="auto"/>
        <w:ind w:firstLineChars="200" w:firstLine="360"/>
      </w:pPr>
      <w:r>
        <w:rPr>
          <w:rFonts w:ascii="NEU-HZ-S92" w:hAnsi="NEU-HZ-S92"/>
        </w:rPr>
        <w:t>6</w:t>
      </w:r>
      <w:r>
        <w:t>.</w:t>
      </w:r>
      <w:r>
        <w:rPr>
          <w:rFonts w:hint="eastAsia"/>
        </w:rPr>
        <w:t>学习本课“我会写”中的生字</w:t>
      </w:r>
      <w:r>
        <w:rPr>
          <w:rFonts w:ascii="方正书宋_GBK" w:hAnsi="方正书宋_GBK"/>
        </w:rPr>
        <w:t>,</w:t>
      </w:r>
      <w:r>
        <w:rPr>
          <w:rFonts w:hint="eastAsia"/>
        </w:rPr>
        <w:t>指导记忆、书写。</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96" name="语文ppt.jpg" descr="id:21475148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扩、范、努、刹、烂、替、镶、紫、仅。</w:t>
      </w:r>
      <w:r>
        <w:tab/>
      </w:r>
    </w:p>
    <w:p w:rsidR="005C20CD" w:rsidRDefault="005C20CD" w:rsidP="005C20C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按生字结构给生字分类。</w:t>
      </w:r>
    </w:p>
    <w:p w:rsidR="005C20CD" w:rsidRDefault="005C20CD" w:rsidP="005C20C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让学生观察生字</w:t>
      </w:r>
      <w:r>
        <w:rPr>
          <w:rFonts w:ascii="方正书宋_GBK" w:hAnsi="方正书宋_GBK"/>
        </w:rPr>
        <w:t>,</w:t>
      </w:r>
      <w:r>
        <w:rPr>
          <w:rFonts w:hint="eastAsia"/>
        </w:rPr>
        <w:t>找出适合自己记忆的方法。</w:t>
      </w:r>
    </w:p>
    <w:p w:rsidR="005C20CD" w:rsidRDefault="005C20CD" w:rsidP="005C20C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师指导识记字形</w:t>
      </w:r>
      <w:r>
        <w:rPr>
          <w:rFonts w:ascii="方正书宋_GBK" w:hAnsi="方正书宋_GBK"/>
        </w:rPr>
        <w:t>,</w:t>
      </w:r>
      <w:r>
        <w:rPr>
          <w:rFonts w:hint="eastAsia"/>
        </w:rPr>
        <w:t>重点指导书写“范、镶”。</w:t>
      </w:r>
      <w:r>
        <w:rPr>
          <w:rFonts w:hint="eastAsia"/>
        </w:rPr>
        <w:t xml:space="preserve"> </w:t>
      </w:r>
    </w:p>
    <w:p w:rsidR="005C20CD" w:rsidRDefault="005C20CD" w:rsidP="005C20CD">
      <w:pPr>
        <w:spacing w:line="240" w:lineRule="auto"/>
        <w:ind w:firstLineChars="200" w:firstLine="360"/>
      </w:pPr>
      <w:r>
        <w:t>①</w:t>
      </w:r>
      <w:r>
        <w:rPr>
          <w:rFonts w:hint="eastAsia"/>
        </w:rPr>
        <w:t>师在田字格中范写“范”字</w:t>
      </w:r>
      <w:r>
        <w:rPr>
          <w:rFonts w:ascii="方正书宋_GBK" w:hAnsi="方正书宋_GBK"/>
        </w:rPr>
        <w:t>,</w:t>
      </w:r>
      <w:r>
        <w:rPr>
          <w:rFonts w:hint="eastAsia"/>
        </w:rPr>
        <w:t>提醒生</w:t>
      </w:r>
      <w:r>
        <w:rPr>
          <w:rFonts w:ascii="方正书宋_GBK" w:hAnsi="方正书宋_GBK"/>
        </w:rPr>
        <w:t>:</w:t>
      </w:r>
      <w:r>
        <w:rPr>
          <w:rFonts w:hint="eastAsia"/>
        </w:rPr>
        <w:t>“范”字上下结构</w:t>
      </w:r>
      <w:r>
        <w:rPr>
          <w:rFonts w:ascii="方正书宋_GBK" w:hAnsi="方正书宋_GBK"/>
        </w:rPr>
        <w:t>,</w:t>
      </w:r>
      <w:r>
        <w:rPr>
          <w:rFonts w:hint="eastAsia"/>
        </w:rPr>
        <w:t>草字头</w:t>
      </w:r>
      <w:r>
        <w:rPr>
          <w:rFonts w:ascii="方正书宋_GBK" w:hAnsi="方正书宋_GBK"/>
        </w:rPr>
        <w:t>,</w:t>
      </w:r>
      <w:r>
        <w:rPr>
          <w:rFonts w:hint="eastAsia"/>
        </w:rPr>
        <w:t>组词</w:t>
      </w:r>
      <w:r>
        <w:rPr>
          <w:rFonts w:ascii="方正书宋_GBK" w:hAnsi="方正书宋_GBK"/>
        </w:rPr>
        <w:t>:</w:t>
      </w:r>
      <w:r>
        <w:rPr>
          <w:rFonts w:hint="eastAsia"/>
        </w:rPr>
        <w:t>范围、模范、范例、示范、典范等。</w:t>
      </w:r>
    </w:p>
    <w:p w:rsidR="005C20CD" w:rsidRDefault="005C20CD" w:rsidP="005C20CD">
      <w:pPr>
        <w:spacing w:line="240" w:lineRule="auto"/>
        <w:jc w:val="center"/>
      </w:pPr>
      <w:r>
        <w:rPr>
          <w:noProof/>
        </w:rPr>
        <w:drawing>
          <wp:inline distT="0" distB="0" distL="0" distR="0">
            <wp:extent cx="322920" cy="249840"/>
            <wp:effectExtent l="0" t="0" r="0" b="0"/>
            <wp:docPr id="1597" name="二次备课.jpg" descr="id:21475148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5C20CD" w:rsidRDefault="005C20CD" w:rsidP="005C20CD">
      <w:pPr>
        <w:spacing w:line="240" w:lineRule="auto"/>
      </w:pPr>
      <w:r>
        <w:rPr>
          <w:rFonts w:eastAsia="方正楷体_GBK" w:hint="eastAsia"/>
        </w:rPr>
        <w:t>“紫”的上半部分的“此”要写得扁</w:t>
      </w:r>
      <w:r>
        <w:rPr>
          <w:rFonts w:ascii="方正楷体_GBK" w:hAnsi="方正楷体_GBK"/>
        </w:rPr>
        <w:t>,</w:t>
      </w:r>
      <w:r>
        <w:rPr>
          <w:rFonts w:eastAsia="方正楷体_GBK" w:hint="eastAsia"/>
        </w:rPr>
        <w:t>下半部分注意不要多写笔画。</w:t>
      </w:r>
    </w:p>
    <w:p w:rsidR="005C20CD" w:rsidRDefault="005C20CD" w:rsidP="005C20CD">
      <w:pPr>
        <w:spacing w:line="240" w:lineRule="auto"/>
        <w:ind w:firstLineChars="200" w:firstLine="360"/>
      </w:pPr>
      <w:r>
        <w:t>②</w:t>
      </w:r>
      <w:r>
        <w:rPr>
          <w:rFonts w:hint="eastAsia"/>
        </w:rPr>
        <w:t>“镶”字笔画比较多</w:t>
      </w:r>
      <w:r>
        <w:rPr>
          <w:rFonts w:ascii="方正书宋_GBK" w:hAnsi="方正书宋_GBK"/>
        </w:rPr>
        <w:t>,</w:t>
      </w:r>
      <w:r>
        <w:rPr>
          <w:rFonts w:hint="eastAsia"/>
        </w:rPr>
        <w:t>师重点指导右边“襄”的书写。</w:t>
      </w:r>
    </w:p>
    <w:p w:rsidR="005C20CD" w:rsidRDefault="005C20CD" w:rsidP="005C20CD">
      <w:pPr>
        <w:spacing w:line="240" w:lineRule="auto"/>
        <w:ind w:firstLineChars="200" w:firstLine="360"/>
      </w:pPr>
      <w:r>
        <w:rPr>
          <w:rFonts w:ascii="NEU-HZ-S92" w:hAnsi="NEU-HZ-S92"/>
        </w:rPr>
        <w:t>7</w:t>
      </w:r>
      <w:r>
        <w:t>.</w:t>
      </w:r>
      <w:r>
        <w:rPr>
          <w:rFonts w:hint="eastAsia"/>
        </w:rPr>
        <w:t>朗读课文</w:t>
      </w:r>
      <w:r>
        <w:rPr>
          <w:rFonts w:ascii="方正书宋_GBK" w:hAnsi="方正书宋_GBK"/>
        </w:rPr>
        <w:t>,</w:t>
      </w:r>
      <w:r>
        <w:rPr>
          <w:rFonts w:hint="eastAsia"/>
        </w:rPr>
        <w:t>描绘画面。</w:t>
      </w:r>
    </w:p>
    <w:p w:rsidR="005C20CD" w:rsidRDefault="005C20CD" w:rsidP="005C20C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指名朗读课文。</w:t>
      </w:r>
    </w:p>
    <w:p w:rsidR="005C20CD" w:rsidRDefault="005C20CD" w:rsidP="005C20CD">
      <w:pPr>
        <w:spacing w:line="240" w:lineRule="auto"/>
        <w:jc w:val="center"/>
      </w:pPr>
      <w:r>
        <w:rPr>
          <w:noProof/>
        </w:rPr>
        <w:drawing>
          <wp:inline distT="0" distB="0" distL="0" distR="0">
            <wp:extent cx="322920" cy="249840"/>
            <wp:effectExtent l="0" t="0" r="0" b="0"/>
            <wp:docPr id="1598" name="二次备课.jpg" descr="id:21475148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5C20CD" w:rsidRDefault="005C20CD" w:rsidP="005C20CD">
      <w:pPr>
        <w:spacing w:line="240" w:lineRule="auto"/>
      </w:pPr>
      <w:r>
        <w:rPr>
          <w:rFonts w:eastAsia="方正楷体_GBK" w:hint="eastAsia"/>
        </w:rPr>
        <w:lastRenderedPageBreak/>
        <w:t>学生能结合课文重点语句说出日出时的大概画面即可。</w:t>
      </w:r>
    </w:p>
    <w:p w:rsidR="005C20CD" w:rsidRDefault="005C20CD" w:rsidP="005C20C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讨论</w:t>
      </w:r>
      <w:r>
        <w:rPr>
          <w:rFonts w:ascii="方正书宋_GBK" w:hAnsi="方正书宋_GBK"/>
        </w:rPr>
        <w:t>:</w:t>
      </w:r>
      <w:r>
        <w:rPr>
          <w:rFonts w:hint="eastAsia"/>
        </w:rPr>
        <w:t>文章描写了怎样的画面</w:t>
      </w:r>
      <w:r>
        <w:rPr>
          <w:rFonts w:ascii="方正书宋_GBK" w:hAnsi="方正书宋_GBK"/>
        </w:rPr>
        <w:t>?</w:t>
      </w:r>
    </w:p>
    <w:p w:rsidR="005C20CD" w:rsidRDefault="005C20CD" w:rsidP="005C20CD">
      <w:pPr>
        <w:spacing w:line="240" w:lineRule="auto"/>
        <w:ind w:firstLineChars="200" w:firstLine="360"/>
        <w:rPr>
          <w:rFonts w:eastAsia="方正楷体_GBK"/>
        </w:rPr>
      </w:pPr>
      <w:r>
        <w:rPr>
          <w:noProof/>
        </w:rPr>
        <w:drawing>
          <wp:inline distT="0" distB="0" distL="0" distR="0">
            <wp:extent cx="579240" cy="176040"/>
            <wp:effectExtent l="0" t="0" r="0" b="0"/>
            <wp:docPr id="1599" name="设计意图.jpg" descr="id:2147514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学生通过自学扫清字词障碍</w:t>
      </w:r>
      <w:r>
        <w:rPr>
          <w:rFonts w:ascii="方正楷体_GBK" w:hAnsi="方正楷体_GBK"/>
        </w:rPr>
        <w:t>,</w:t>
      </w:r>
      <w:r>
        <w:rPr>
          <w:rFonts w:eastAsia="方正楷体_GBK" w:hint="eastAsia"/>
        </w:rPr>
        <w:t>把课文读正确、读通顺</w:t>
      </w:r>
      <w:r>
        <w:rPr>
          <w:rFonts w:ascii="方正楷体_GBK" w:hAnsi="方正楷体_GBK"/>
        </w:rPr>
        <w:t>,</w:t>
      </w:r>
      <w:r>
        <w:rPr>
          <w:rFonts w:eastAsia="方正楷体_GBK" w:hint="eastAsia"/>
        </w:rPr>
        <w:t>这是阅读教学的最基本要求</w:t>
      </w:r>
      <w:r>
        <w:rPr>
          <w:rFonts w:ascii="方正楷体_GBK" w:hAnsi="方正楷体_GBK"/>
        </w:rPr>
        <w:t>,</w:t>
      </w:r>
      <w:r>
        <w:rPr>
          <w:rFonts w:eastAsia="方正楷体_GBK" w:hint="eastAsia"/>
        </w:rPr>
        <w:t>也是学生深入理解课文的前提。对学生容易读错的生字</w:t>
      </w:r>
      <w:r>
        <w:rPr>
          <w:rFonts w:ascii="方正楷体_GBK" w:hAnsi="方正楷体_GBK"/>
        </w:rPr>
        <w:t>,</w:t>
      </w:r>
      <w:r>
        <w:rPr>
          <w:rFonts w:eastAsia="方正楷体_GBK" w:hint="eastAsia"/>
        </w:rPr>
        <w:t>要传授识记方法</w:t>
      </w:r>
      <w:r>
        <w:rPr>
          <w:rFonts w:ascii="方正楷体_GBK" w:hAnsi="方正楷体_GBK"/>
        </w:rPr>
        <w:t>,</w:t>
      </w:r>
      <w:r>
        <w:rPr>
          <w:rFonts w:eastAsia="方正楷体_GBK" w:hint="eastAsia"/>
        </w:rPr>
        <w:t>教学多音字时</w:t>
      </w:r>
      <w:r>
        <w:rPr>
          <w:rFonts w:ascii="方正楷体_GBK" w:hAnsi="方正楷体_GBK"/>
        </w:rPr>
        <w:t>,</w:t>
      </w:r>
      <w:r>
        <w:rPr>
          <w:rFonts w:eastAsia="方正楷体_GBK" w:hint="eastAsia"/>
        </w:rPr>
        <w:t>引导学生在具体的语言环境中进行区分。</w:t>
      </w:r>
    </w:p>
    <w:p w:rsidR="005C20CD" w:rsidRDefault="005C20CD" w:rsidP="005C20CD">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深入学习</w:t>
      </w:r>
    </w:p>
    <w:p w:rsidR="005C20CD" w:rsidRDefault="005C20CD" w:rsidP="005C20CD">
      <w:pPr>
        <w:spacing w:line="240" w:lineRule="auto"/>
      </w:pPr>
      <w:r>
        <w:t xml:space="preserve">　　</w:t>
      </w:r>
      <w:r>
        <w:rPr>
          <w:rFonts w:ascii="NEU-HZ-S92" w:hAnsi="NEU-HZ-S92"/>
        </w:rPr>
        <w:t>1</w:t>
      </w:r>
      <w:r>
        <w:t>.</w:t>
      </w:r>
      <w:r>
        <w:rPr>
          <w:rFonts w:hint="eastAsia"/>
        </w:rPr>
        <w:t>自由朗读课文</w:t>
      </w:r>
      <w:r>
        <w:rPr>
          <w:rFonts w:ascii="方正书宋_GBK" w:hAnsi="方正书宋_GBK"/>
        </w:rPr>
        <w:t>,</w:t>
      </w:r>
      <w:r>
        <w:rPr>
          <w:rFonts w:hint="eastAsia"/>
        </w:rPr>
        <w:t>思考</w:t>
      </w:r>
      <w:r>
        <w:rPr>
          <w:rFonts w:ascii="方正书宋_GBK" w:hAnsi="方正书宋_GBK"/>
        </w:rPr>
        <w:t>:</w:t>
      </w:r>
      <w:r>
        <w:rPr>
          <w:rFonts w:hint="eastAsia"/>
        </w:rPr>
        <w:t>读了文章后</w:t>
      </w:r>
      <w:r>
        <w:rPr>
          <w:rFonts w:ascii="方正书宋_GBK" w:hAnsi="方正书宋_GBK"/>
        </w:rPr>
        <w:t>,</w:t>
      </w:r>
      <w:r>
        <w:rPr>
          <w:rFonts w:hint="eastAsia"/>
        </w:rPr>
        <w:t>你有什么感受</w:t>
      </w:r>
      <w:r>
        <w:rPr>
          <w:rFonts w:ascii="方正书宋_GBK" w:hAnsi="方正书宋_GBK"/>
        </w:rPr>
        <w:t>?</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文中的哪一句话概括了我们的共同感受</w:t>
      </w:r>
      <w:r>
        <w:rPr>
          <w:rFonts w:ascii="方正书宋_GBK" w:hAnsi="方正书宋_GBK"/>
        </w:rPr>
        <w:t>?</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01" name="语文ppt.jpg" descr="id:2147514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这不是很伟大的奇观吗</w:t>
      </w:r>
      <w:r>
        <w:rPr>
          <w:rFonts w:ascii="方正楷体_GBK" w:hAnsi="方正楷体_GBK"/>
        </w:rPr>
        <w:t>?</w:t>
      </w:r>
      <w:r>
        <w:tab/>
      </w:r>
    </w:p>
    <w:p w:rsidR="005C20CD" w:rsidRDefault="005C20CD" w:rsidP="005C20CD">
      <w:pPr>
        <w:spacing w:line="240" w:lineRule="auto"/>
        <w:ind w:firstLineChars="200" w:firstLine="360"/>
      </w:pPr>
      <w:r>
        <w:rPr>
          <w:rFonts w:ascii="NEU-HZ-S92" w:hAnsi="NEU-HZ-S92"/>
        </w:rPr>
        <w:t>2</w:t>
      </w:r>
      <w:r>
        <w:t>.</w:t>
      </w:r>
      <w:r>
        <w:rPr>
          <w:rFonts w:hint="eastAsia"/>
        </w:rPr>
        <w:t>理清课文脉络。</w:t>
      </w:r>
    </w:p>
    <w:p w:rsidR="005C20CD" w:rsidRDefault="005C20CD" w:rsidP="005C20CD">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课文中哪几个自然段描写了海上日出的景象</w:t>
      </w:r>
      <w:r>
        <w:rPr>
          <w:rFonts w:ascii="方正书宋_GBK" w:hAnsi="方正书宋_GBK"/>
        </w:rPr>
        <w:t>?</w:t>
      </w:r>
    </w:p>
    <w:p w:rsidR="005C20CD" w:rsidRDefault="005C20CD" w:rsidP="005C20CD">
      <w:pPr>
        <w:spacing w:line="240" w:lineRule="auto"/>
        <w:ind w:firstLineChars="200" w:firstLine="360"/>
      </w:pPr>
      <w:r>
        <w:rPr>
          <w:rFonts w:hint="eastAsia"/>
        </w:rPr>
        <w:t>学生组内交流</w:t>
      </w:r>
      <w:r>
        <w:rPr>
          <w:rFonts w:ascii="方正书宋_GBK" w:hAnsi="方正书宋_GBK"/>
        </w:rPr>
        <w:t>,</w:t>
      </w:r>
      <w:r>
        <w:rPr>
          <w:rFonts w:hint="eastAsia"/>
        </w:rPr>
        <w:t>集中汇报</w:t>
      </w:r>
      <w:r>
        <w:rPr>
          <w:rFonts w:ascii="方正书宋_GBK" w:hAnsi="方正书宋_GBK"/>
        </w:rPr>
        <w:t>:</w:t>
      </w:r>
      <w:r>
        <w:rPr>
          <w:rFonts w:hint="eastAsia"/>
        </w:rPr>
        <w:t>第</w:t>
      </w:r>
      <w:r>
        <w:t>2~5</w:t>
      </w:r>
      <w:r>
        <w:rPr>
          <w:rFonts w:hint="eastAsia"/>
        </w:rPr>
        <w:t>自然段集中写了海上日出的壮观景象。</w:t>
      </w:r>
    </w:p>
    <w:p w:rsidR="005C20CD" w:rsidRDefault="005C20CD" w:rsidP="005C20C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师引导</w:t>
      </w:r>
      <w:r>
        <w:rPr>
          <w:rFonts w:ascii="方正书宋_GBK" w:hAnsi="方正书宋_GBK"/>
        </w:rPr>
        <w:t>:</w:t>
      </w:r>
      <w:r>
        <w:rPr>
          <w:rFonts w:hint="eastAsia"/>
        </w:rPr>
        <w:t>这一部分写了几种不同天气情况下的日出</w:t>
      </w:r>
      <w:r>
        <w:rPr>
          <w:rFonts w:ascii="方正书宋_GBK" w:hAnsi="方正书宋_GBK"/>
        </w:rPr>
        <w:t>?</w:t>
      </w:r>
    </w:p>
    <w:p w:rsidR="005C20CD" w:rsidRDefault="005C20CD" w:rsidP="005C20CD">
      <w:pPr>
        <w:spacing w:line="240" w:lineRule="auto"/>
        <w:ind w:firstLineChars="200" w:firstLine="360"/>
      </w:pPr>
      <w:r>
        <w:rPr>
          <w:rFonts w:hint="eastAsia"/>
        </w:rPr>
        <w:t>学生交流汇报</w:t>
      </w:r>
      <w:r>
        <w:rPr>
          <w:rFonts w:ascii="方正书宋_GBK" w:hAnsi="方正书宋_GBK"/>
        </w:rPr>
        <w:t>,</w:t>
      </w:r>
      <w:r>
        <w:rPr>
          <w:rFonts w:hint="eastAsia"/>
        </w:rPr>
        <w:t>教师适时指导</w:t>
      </w:r>
      <w:r>
        <w:rPr>
          <w:rFonts w:ascii="方正书宋_GBK" w:hAnsi="方正书宋_GBK"/>
        </w:rPr>
        <w:t>:</w:t>
      </w:r>
      <w:r>
        <w:rPr>
          <w:rFonts w:hint="eastAsia"/>
        </w:rPr>
        <w:t>一般天气情况下的日出</w:t>
      </w:r>
      <w:r>
        <w:rPr>
          <w:rFonts w:ascii="方正书宋_GBK" w:hAnsi="方正书宋_GBK"/>
        </w:rPr>
        <w:t>;</w:t>
      </w:r>
      <w:r>
        <w:rPr>
          <w:rFonts w:hint="eastAsia"/>
        </w:rPr>
        <w:t>多云时的日出和天边有黑云时的日出。</w:t>
      </w:r>
    </w:p>
    <w:p w:rsidR="005C20CD" w:rsidRDefault="005C20CD" w:rsidP="005C20C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师</w:t>
      </w:r>
      <w:r>
        <w:rPr>
          <w:rFonts w:ascii="方正书宋_GBK" w:hAnsi="方正书宋_GBK"/>
        </w:rPr>
        <w:t>:</w:t>
      </w:r>
      <w:r>
        <w:rPr>
          <w:rFonts w:hint="eastAsia"/>
        </w:rPr>
        <w:t>课文的第</w:t>
      </w:r>
      <w:r>
        <w:t>1</w:t>
      </w:r>
      <w:r>
        <w:rPr>
          <w:rFonts w:hint="eastAsia"/>
        </w:rPr>
        <w:t>自然段又有什么作用</w:t>
      </w:r>
      <w:r>
        <w:rPr>
          <w:rFonts w:ascii="方正书宋_GBK" w:hAnsi="方正书宋_GBK"/>
        </w:rPr>
        <w:t>?</w:t>
      </w:r>
      <w:r>
        <w:rPr>
          <w:rFonts w:hint="eastAsia"/>
        </w:rPr>
        <w:t>从中我们可以了解哪些内容</w:t>
      </w:r>
      <w:r>
        <w:rPr>
          <w:rFonts w:ascii="方正书宋_GBK" w:hAnsi="方正书宋_GBK"/>
        </w:rPr>
        <w:t>?</w:t>
      </w:r>
    </w:p>
    <w:p w:rsidR="005C20CD" w:rsidRDefault="005C20CD" w:rsidP="005C20CD">
      <w:pPr>
        <w:spacing w:line="240" w:lineRule="auto"/>
        <w:ind w:firstLineChars="200" w:firstLine="360"/>
      </w:pPr>
      <w:r>
        <w:rPr>
          <w:rFonts w:hint="eastAsia"/>
        </w:rPr>
        <w:t>学生自由读第</w:t>
      </w:r>
      <w:r>
        <w:t>1</w:t>
      </w:r>
      <w:r>
        <w:rPr>
          <w:rFonts w:hint="eastAsia"/>
        </w:rPr>
        <w:t>自然段</w:t>
      </w:r>
      <w:r>
        <w:rPr>
          <w:rFonts w:ascii="方正书宋_GBK" w:hAnsi="方正书宋_GBK"/>
        </w:rPr>
        <w:t>,</w:t>
      </w:r>
      <w:r>
        <w:rPr>
          <w:rFonts w:hint="eastAsia"/>
        </w:rPr>
        <w:t>汇报</w:t>
      </w:r>
      <w:r>
        <w:rPr>
          <w:rFonts w:ascii="方正书宋_GBK" w:hAnsi="方正书宋_GBK"/>
        </w:rPr>
        <w:t>:</w:t>
      </w:r>
      <w:r>
        <w:rPr>
          <w:rFonts w:hint="eastAsia"/>
        </w:rPr>
        <w:t>第</w:t>
      </w:r>
      <w:r>
        <w:t>1</w:t>
      </w:r>
      <w:r>
        <w:rPr>
          <w:rFonts w:hint="eastAsia"/>
        </w:rPr>
        <w:t>自然段交代了看日出的时间、地点</w:t>
      </w:r>
      <w:r>
        <w:rPr>
          <w:rFonts w:ascii="方正书宋_GBK" w:hAnsi="方正书宋_GBK"/>
        </w:rPr>
        <w:t>,</w:t>
      </w:r>
      <w:r>
        <w:rPr>
          <w:rFonts w:hint="eastAsia"/>
        </w:rPr>
        <w:t>点明了看日出的背景。</w:t>
      </w:r>
    </w:p>
    <w:p w:rsidR="005C20CD" w:rsidRDefault="005C20CD" w:rsidP="005C20CD">
      <w:pPr>
        <w:spacing w:line="240" w:lineRule="auto"/>
        <w:jc w:val="center"/>
      </w:pPr>
      <w:r>
        <w:rPr>
          <w:noProof/>
        </w:rPr>
        <w:drawing>
          <wp:inline distT="0" distB="0" distL="0" distR="0">
            <wp:extent cx="322920" cy="249840"/>
            <wp:effectExtent l="0" t="0" r="0" b="0"/>
            <wp:docPr id="1602" name="二次备课.jpg" descr="id:2147514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5C20CD" w:rsidRDefault="005C20CD" w:rsidP="005C20CD">
      <w:pPr>
        <w:spacing w:line="240" w:lineRule="auto"/>
      </w:pPr>
      <w:r>
        <w:rPr>
          <w:rFonts w:eastAsia="方正楷体_GBK" w:hint="eastAsia"/>
        </w:rPr>
        <w:t xml:space="preserve"> </w:t>
      </w:r>
      <w:r>
        <w:rPr>
          <w:rFonts w:eastAsia="方正楷体_GBK" w:hint="eastAsia"/>
        </w:rPr>
        <w:t>通过一步步的引导</w:t>
      </w:r>
      <w:r>
        <w:rPr>
          <w:rFonts w:ascii="方正楷体_GBK" w:hAnsi="方正楷体_GBK"/>
        </w:rPr>
        <w:t>,</w:t>
      </w:r>
      <w:r>
        <w:rPr>
          <w:rFonts w:eastAsia="方正楷体_GBK" w:hint="eastAsia"/>
        </w:rPr>
        <w:t>学生已经了解了课文每个自然段的内容</w:t>
      </w:r>
      <w:r>
        <w:rPr>
          <w:rFonts w:ascii="方正楷体_GBK" w:hAnsi="方正楷体_GBK"/>
        </w:rPr>
        <w:t>,</w:t>
      </w:r>
      <w:r>
        <w:rPr>
          <w:rFonts w:eastAsia="方正楷体_GBK" w:hint="eastAsia"/>
        </w:rPr>
        <w:t>适时鼓励学生自己梳理课文层次</w:t>
      </w:r>
      <w:r>
        <w:rPr>
          <w:rFonts w:ascii="方正楷体_GBK" w:hAnsi="方正楷体_GBK"/>
        </w:rPr>
        <w:t>,</w:t>
      </w:r>
      <w:r>
        <w:rPr>
          <w:rFonts w:eastAsia="方正楷体_GBK" w:hint="eastAsia"/>
        </w:rPr>
        <w:t>明确课文三个部分的大意。</w:t>
      </w:r>
    </w:p>
    <w:p w:rsidR="005C20CD" w:rsidRDefault="005C20CD" w:rsidP="005C20CD">
      <w:pPr>
        <w:spacing w:line="240" w:lineRule="auto"/>
        <w:ind w:firstLineChars="200" w:firstLine="360"/>
      </w:pPr>
      <w:r>
        <w:rPr>
          <w:rFonts w:ascii="NEU-HZ-S92" w:hAnsi="NEU-HZ-S92"/>
        </w:rPr>
        <w:t>3</w:t>
      </w:r>
      <w:r>
        <w:t>.</w:t>
      </w:r>
      <w:r>
        <w:rPr>
          <w:rFonts w:hint="eastAsia"/>
        </w:rPr>
        <w:t>品读第一部分。</w:t>
      </w:r>
    </w:p>
    <w:p w:rsidR="005C20CD" w:rsidRDefault="005C20CD" w:rsidP="005C20C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抓住“常常”一词</w:t>
      </w:r>
      <w:r>
        <w:rPr>
          <w:rFonts w:ascii="方正书宋_GBK" w:hAnsi="方正书宋_GBK"/>
        </w:rPr>
        <w:t>,</w:t>
      </w:r>
      <w:r>
        <w:rPr>
          <w:rFonts w:hint="eastAsia"/>
        </w:rPr>
        <w:t>体会作者对日出的喜爱。</w:t>
      </w:r>
    </w:p>
    <w:p w:rsidR="005C20CD" w:rsidRDefault="005C20CD" w:rsidP="005C20CD">
      <w:pPr>
        <w:spacing w:line="240" w:lineRule="auto"/>
        <w:ind w:firstLineChars="200" w:firstLine="360"/>
      </w:pPr>
      <w:r>
        <w:rPr>
          <w:rFonts w:eastAsia="方正黑体_GBK" w:hint="eastAsia"/>
        </w:rPr>
        <w:lastRenderedPageBreak/>
        <w:t>师</w:t>
      </w:r>
      <w:r>
        <w:rPr>
          <w:rFonts w:ascii="方正黑体_GBK" w:hAnsi="方正黑体_GBK"/>
        </w:rPr>
        <w:t>:</w:t>
      </w:r>
      <w:r>
        <w:rPr>
          <w:rFonts w:hint="eastAsia"/>
        </w:rPr>
        <w:t>作者为什么会常常早起</w:t>
      </w:r>
      <w:r>
        <w:rPr>
          <w:rFonts w:ascii="方正书宋_GBK" w:hAnsi="方正书宋_GBK"/>
        </w:rPr>
        <w:t>?</w:t>
      </w:r>
      <w:r>
        <w:rPr>
          <w:rFonts w:hint="eastAsia"/>
        </w:rPr>
        <w:t>从中可以看出什么</w:t>
      </w:r>
      <w:r>
        <w:rPr>
          <w:rFonts w:ascii="方正书宋_GBK" w:hAnsi="方正书宋_GBK"/>
        </w:rPr>
        <w:t>?</w:t>
      </w:r>
    </w:p>
    <w:p w:rsidR="005C20CD" w:rsidRDefault="005C20CD" w:rsidP="005C20CD">
      <w:pPr>
        <w:spacing w:line="240" w:lineRule="auto"/>
        <w:ind w:firstLineChars="200" w:firstLine="360"/>
      </w:pPr>
      <w:r>
        <w:rPr>
          <w:rFonts w:hint="eastAsia"/>
        </w:rPr>
        <w:t>学生结合自己的生活经验</w:t>
      </w:r>
      <w:r>
        <w:rPr>
          <w:rFonts w:ascii="方正书宋_GBK" w:hAnsi="方正书宋_GBK"/>
        </w:rPr>
        <w:t>,</w:t>
      </w:r>
      <w:r>
        <w:rPr>
          <w:rFonts w:hint="eastAsia"/>
        </w:rPr>
        <w:t>谈谈感受。</w:t>
      </w:r>
    </w:p>
    <w:p w:rsidR="005C20CD" w:rsidRDefault="005C20CD" w:rsidP="005C20C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用自己喜欢的方式读课文。</w:t>
      </w:r>
    </w:p>
    <w:p w:rsidR="005C20CD" w:rsidRDefault="005C20CD" w:rsidP="005C20CD">
      <w:pPr>
        <w:spacing w:line="240" w:lineRule="auto"/>
        <w:ind w:firstLineChars="200" w:firstLine="360"/>
        <w:rPr>
          <w:rFonts w:eastAsia="方正楷体_GBK"/>
        </w:rPr>
      </w:pPr>
      <w:r>
        <w:rPr>
          <w:noProof/>
        </w:rPr>
        <w:drawing>
          <wp:inline distT="0" distB="0" distL="0" distR="0">
            <wp:extent cx="579240" cy="176040"/>
            <wp:effectExtent l="0" t="0" r="0" b="0"/>
            <wp:docPr id="1603" name="设计意图.jpg" descr="id:21475148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通过由浅入深地引导</w:t>
      </w:r>
      <w:r>
        <w:rPr>
          <w:rFonts w:ascii="方正楷体_GBK" w:hAnsi="方正楷体_GBK"/>
        </w:rPr>
        <w:t>,</w:t>
      </w:r>
      <w:r>
        <w:rPr>
          <w:rFonts w:eastAsia="方正楷体_GBK" w:hint="eastAsia"/>
        </w:rPr>
        <w:t>学生了解课文的框架</w:t>
      </w:r>
      <w:r>
        <w:rPr>
          <w:rFonts w:ascii="方正楷体_GBK" w:hAnsi="方正楷体_GBK"/>
        </w:rPr>
        <w:t>,</w:t>
      </w:r>
      <w:r>
        <w:rPr>
          <w:rFonts w:eastAsia="方正楷体_GBK" w:hint="eastAsia"/>
        </w:rPr>
        <w:t>为下一步重点体会日出的变化之美打下基础。</w:t>
      </w:r>
    </w:p>
    <w:p w:rsidR="005C20CD" w:rsidRDefault="005C20CD" w:rsidP="005C20CD">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5C20CD" w:rsidRDefault="005C20CD" w:rsidP="005C20CD">
      <w:pPr>
        <w:spacing w:line="240" w:lineRule="auto"/>
      </w:pPr>
      <w:r>
        <w:t xml:space="preserve">　　</w:t>
      </w:r>
      <w:r>
        <w:rPr>
          <w:rFonts w:hint="eastAsia"/>
          <w:color w:val="FF00FF"/>
        </w:rPr>
        <w:t>完成《完全解读》小册子中的课后作业内容。</w:t>
      </w:r>
    </w:p>
    <w:p w:rsidR="005C20CD" w:rsidRDefault="005C20CD" w:rsidP="005C20CD">
      <w:pPr>
        <w:spacing w:line="240" w:lineRule="auto"/>
        <w:ind w:firstLineChars="200" w:firstLine="360"/>
      </w:pPr>
      <w:r>
        <w:rPr>
          <w:noProof/>
        </w:rPr>
        <w:drawing>
          <wp:inline distT="0" distB="0" distL="0" distR="0">
            <wp:extent cx="579240" cy="176040"/>
            <wp:effectExtent l="0" t="0" r="0" b="0"/>
            <wp:docPr id="1605" name="设计意图.jpg" descr="id:2147514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把握教学重点</w:t>
      </w:r>
      <w:r>
        <w:rPr>
          <w:rFonts w:ascii="方正楷体_GBK" w:hAnsi="方正楷体_GBK"/>
        </w:rPr>
        <w:t>,</w:t>
      </w:r>
      <w:r>
        <w:rPr>
          <w:rFonts w:eastAsia="方正楷体_GBK" w:hint="eastAsia"/>
        </w:rPr>
        <w:t>巩固所学知识。</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606" name="本课小结.jpg" descr="id:2147514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6"/>
                    <a:stretch>
                      <a:fillRect/>
                    </a:stretch>
                  </pic:blipFill>
                  <pic:spPr>
                    <a:xfrm>
                      <a:off x="0" y="0"/>
                      <a:ext cx="521280" cy="18000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《海上日出》是不可多得的名家精品</w:t>
      </w:r>
      <w:r>
        <w:rPr>
          <w:rFonts w:ascii="方正楷体_GBK" w:hAnsi="方正楷体_GBK"/>
        </w:rPr>
        <w:t>,</w:t>
      </w:r>
      <w:r>
        <w:rPr>
          <w:rFonts w:eastAsia="方正楷体_GBK" w:hint="eastAsia"/>
        </w:rPr>
        <w:t>它来自巴金先生真实的生活经历</w:t>
      </w:r>
      <w:r>
        <w:rPr>
          <w:rFonts w:ascii="方正楷体_GBK" w:hAnsi="方正楷体_GBK"/>
        </w:rPr>
        <w:t>,</w:t>
      </w:r>
      <w:r>
        <w:rPr>
          <w:rFonts w:eastAsia="方正楷体_GBK" w:hint="eastAsia"/>
        </w:rPr>
        <w:t>真实的内心体验。学习巴金先生留心生活、勤于观察的良好品质</w:t>
      </w:r>
      <w:r>
        <w:rPr>
          <w:rFonts w:ascii="方正楷体_GBK" w:hAnsi="方正楷体_GBK"/>
        </w:rPr>
        <w:t>,</w:t>
      </w:r>
      <w:r>
        <w:rPr>
          <w:rFonts w:eastAsia="方正楷体_GBK" w:hint="eastAsia"/>
        </w:rPr>
        <w:t>我们也会在大自然中发现美丽的风景。</w:t>
      </w:r>
      <w:r>
        <w:rPr>
          <w:noProof/>
        </w:rPr>
        <w:drawing>
          <wp:inline distT="0" distB="0" distL="0" distR="0">
            <wp:extent cx="37080" cy="155160"/>
            <wp:effectExtent l="0" t="0" r="0" b="0"/>
            <wp:docPr id="1607" name="zwt.jpg" descr="id:2147514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7" cstate="print"/>
                    <a:stretch>
                      <a:fillRect/>
                    </a:stretch>
                  </pic:blipFill>
                  <pic:spPr>
                    <a:xfrm>
                      <a:off x="0" y="0"/>
                      <a:ext cx="37080" cy="155160"/>
                    </a:xfrm>
                    <a:prstGeom prst="rect">
                      <a:avLst/>
                    </a:prstGeom>
                  </pic:spPr>
                </pic:pic>
              </a:graphicData>
            </a:graphic>
          </wp:inline>
        </w:drawing>
      </w:r>
    </w:p>
    <w:p w:rsidR="005C20CD" w:rsidRDefault="005C20CD" w:rsidP="005C20CD">
      <w:pPr>
        <w:spacing w:line="240" w:lineRule="auto"/>
        <w:jc w:val="center"/>
      </w:pPr>
      <w:r>
        <w:rPr>
          <w:noProof/>
        </w:rPr>
        <w:drawing>
          <wp:inline distT="0" distB="0" distL="0" distR="0">
            <wp:extent cx="2381040" cy="444960"/>
            <wp:effectExtent l="0" t="0" r="0" b="0"/>
            <wp:docPr id="1608" name="课时02.jpg" descr="id:2147514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8"/>
                    <a:stretch>
                      <a:fillRect/>
                    </a:stretch>
                  </pic:blipFill>
                  <pic:spPr>
                    <a:xfrm>
                      <a:off x="0" y="0"/>
                      <a:ext cx="2381040" cy="444960"/>
                    </a:xfrm>
                    <a:prstGeom prst="rect">
                      <a:avLst/>
                    </a:prstGeom>
                  </pic:spPr>
                </pic:pic>
              </a:graphicData>
            </a:graphic>
          </wp:inline>
        </w:drawing>
      </w:r>
    </w:p>
    <w:p w:rsidR="005C20CD" w:rsidRDefault="005C20CD" w:rsidP="005C20CD">
      <w:pPr>
        <w:spacing w:line="240" w:lineRule="auto"/>
        <w:jc w:val="center"/>
      </w:pPr>
      <w:r>
        <w:rPr>
          <w:noProof/>
        </w:rPr>
        <w:drawing>
          <wp:inline distT="0" distB="0" distL="0" distR="0">
            <wp:extent cx="1085760" cy="291960"/>
            <wp:effectExtent l="0" t="0" r="0" b="0"/>
            <wp:docPr id="1609" name="课时目标.jpg" descr="id:2147514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9"/>
                    <a:stretch>
                      <a:fillRect/>
                    </a:stretch>
                  </pic:blipFill>
                  <pic:spPr>
                    <a:xfrm>
                      <a:off x="0" y="0"/>
                      <a:ext cx="1085760" cy="291960"/>
                    </a:xfrm>
                    <a:prstGeom prst="rect">
                      <a:avLst/>
                    </a:prstGeom>
                  </pic:spPr>
                </pic:pic>
              </a:graphicData>
            </a:graphic>
          </wp:inline>
        </w:drawing>
      </w:r>
    </w:p>
    <w:p w:rsidR="005C20CD" w:rsidRDefault="005C20CD" w:rsidP="005C20CD">
      <w:pPr>
        <w:spacing w:line="240" w:lineRule="auto"/>
        <w:ind w:firstLineChars="200" w:firstLine="360"/>
      </w:pPr>
      <w:r>
        <w:rPr>
          <w:rFonts w:ascii="NEU-HZ-S92" w:hAnsi="NEU-HZ-S92"/>
        </w:rPr>
        <w:t>1</w:t>
      </w:r>
      <w:r>
        <w:t>.</w:t>
      </w:r>
      <w:r>
        <w:rPr>
          <w:rFonts w:hint="eastAsia"/>
        </w:rPr>
        <w:t>默读课文</w:t>
      </w:r>
      <w:r>
        <w:rPr>
          <w:rFonts w:ascii="方正书宋_GBK" w:hAnsi="方正书宋_GBK"/>
        </w:rPr>
        <w:t>,</w:t>
      </w:r>
      <w:r>
        <w:rPr>
          <w:rFonts w:hint="eastAsia"/>
        </w:rPr>
        <w:t>能说出文中日出时的景象。</w:t>
      </w:r>
    </w:p>
    <w:p w:rsidR="005C20CD" w:rsidRDefault="005C20CD" w:rsidP="005C20CD">
      <w:pPr>
        <w:spacing w:line="240" w:lineRule="auto"/>
        <w:ind w:firstLineChars="200" w:firstLine="360"/>
      </w:pPr>
      <w:r>
        <w:rPr>
          <w:rFonts w:ascii="NEU-HZ-S92" w:hAnsi="NEU-HZ-S92"/>
        </w:rPr>
        <w:t>2</w:t>
      </w:r>
      <w:r>
        <w:t>.</w:t>
      </w:r>
      <w:r>
        <w:rPr>
          <w:rFonts w:hint="eastAsia"/>
        </w:rPr>
        <w:t>抓重点语句</w:t>
      </w:r>
      <w:r>
        <w:rPr>
          <w:rFonts w:ascii="方正书宋_GBK" w:hAnsi="方正书宋_GBK"/>
        </w:rPr>
        <w:t>,</w:t>
      </w:r>
      <w:r>
        <w:rPr>
          <w:rFonts w:hint="eastAsia"/>
        </w:rPr>
        <w:t>体会景色描写的生动形象</w:t>
      </w:r>
      <w:r>
        <w:rPr>
          <w:rFonts w:ascii="方正书宋_GBK" w:hAnsi="方正书宋_GBK"/>
        </w:rPr>
        <w:t>,</w:t>
      </w:r>
      <w:r>
        <w:rPr>
          <w:rFonts w:hint="eastAsia"/>
        </w:rPr>
        <w:t>感受海上日出的壮观。</w:t>
      </w:r>
    </w:p>
    <w:p w:rsidR="005C20CD" w:rsidRDefault="005C20CD" w:rsidP="005C20CD">
      <w:pPr>
        <w:spacing w:line="240" w:lineRule="auto"/>
        <w:ind w:firstLineChars="200" w:firstLine="360"/>
      </w:pPr>
      <w:r>
        <w:rPr>
          <w:rFonts w:ascii="NEU-HZ-S92" w:hAnsi="NEU-HZ-S92"/>
        </w:rPr>
        <w:t>3</w:t>
      </w:r>
      <w:r>
        <w:t>.</w:t>
      </w:r>
      <w:r>
        <w:rPr>
          <w:rFonts w:hint="eastAsia"/>
        </w:rPr>
        <w:t>了解课文按太阳变化的顺序写景的方法。</w:t>
      </w:r>
    </w:p>
    <w:p w:rsidR="005C20CD" w:rsidRDefault="005C20CD" w:rsidP="005C20CD">
      <w:pPr>
        <w:spacing w:line="240" w:lineRule="auto"/>
        <w:jc w:val="center"/>
      </w:pPr>
      <w:r>
        <w:rPr>
          <w:noProof/>
        </w:rPr>
        <w:drawing>
          <wp:inline distT="0" distB="0" distL="0" distR="0">
            <wp:extent cx="2014920" cy="432720"/>
            <wp:effectExtent l="0" t="0" r="0" b="0"/>
            <wp:docPr id="1610" name="教学过程.jpg" descr="id:2147514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20"/>
                    <a:stretch>
                      <a:fillRect/>
                    </a:stretch>
                  </pic:blipFill>
                  <pic:spPr>
                    <a:xfrm>
                      <a:off x="0" y="0"/>
                      <a:ext cx="2014920" cy="432720"/>
                    </a:xfrm>
                    <a:prstGeom prst="rect">
                      <a:avLst/>
                    </a:prstGeom>
                  </pic:spPr>
                </pic:pic>
              </a:graphicData>
            </a:graphic>
          </wp:inline>
        </w:drawing>
      </w:r>
    </w:p>
    <w:p w:rsidR="005C20CD" w:rsidRDefault="005C20CD" w:rsidP="005C20CD">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复习导入</w:t>
      </w:r>
      <w:r>
        <w:rPr>
          <w:rFonts w:ascii="方正黑体_GBK" w:hAnsi="方正黑体_GBK"/>
          <w:color w:val="FF00FF"/>
          <w:sz w:val="21"/>
        </w:rPr>
        <w:t>,</w:t>
      </w:r>
      <w:r>
        <w:rPr>
          <w:rFonts w:eastAsia="方正黑体_GBK" w:hint="eastAsia"/>
          <w:color w:val="FF00FF"/>
          <w:sz w:val="21"/>
        </w:rPr>
        <w:t>引出课题</w:t>
      </w:r>
    </w:p>
    <w:p w:rsidR="005C20CD" w:rsidRDefault="005C20CD" w:rsidP="005C20CD">
      <w:pPr>
        <w:spacing w:line="240" w:lineRule="auto"/>
      </w:pPr>
      <w:r>
        <w:t xml:space="preserve">　　</w:t>
      </w:r>
      <w:r>
        <w:rPr>
          <w:rFonts w:ascii="NEU-HZ-S92" w:hAnsi="NEU-HZ-S92"/>
        </w:rPr>
        <w:t>1</w:t>
      </w:r>
      <w:r>
        <w:t>.</w:t>
      </w:r>
      <w:r>
        <w:rPr>
          <w:rFonts w:hint="eastAsia"/>
        </w:rPr>
        <w:t>复习词语。</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12" name="语文ppt.jpg" descr="id:21475149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扩大、重荷、一刹那、镶金边。</w:t>
      </w:r>
      <w:r>
        <w:tab/>
      </w:r>
    </w:p>
    <w:p w:rsidR="005C20CD" w:rsidRDefault="005C20CD" w:rsidP="005C20CD">
      <w:pPr>
        <w:spacing w:line="240" w:lineRule="auto"/>
        <w:ind w:firstLineChars="200" w:firstLine="360"/>
      </w:pPr>
      <w:r>
        <w:rPr>
          <w:rFonts w:hint="eastAsia"/>
        </w:rPr>
        <w:t>指名认读</w:t>
      </w:r>
      <w:r>
        <w:rPr>
          <w:rFonts w:ascii="方正书宋_GBK" w:hAnsi="方正书宋_GBK"/>
        </w:rPr>
        <w:t>;</w:t>
      </w:r>
      <w:r>
        <w:rPr>
          <w:rFonts w:hint="eastAsia"/>
        </w:rPr>
        <w:t>开火车读。</w:t>
      </w:r>
    </w:p>
    <w:p w:rsidR="005C20CD" w:rsidRDefault="005C20CD" w:rsidP="005C20CD">
      <w:pPr>
        <w:spacing w:line="240" w:lineRule="auto"/>
        <w:ind w:firstLineChars="200" w:firstLine="360"/>
      </w:pPr>
      <w:r>
        <w:rPr>
          <w:rFonts w:ascii="NEU-HZ-S92" w:hAnsi="NEU-HZ-S92"/>
        </w:rPr>
        <w:t>2</w:t>
      </w:r>
      <w:r>
        <w:t>.</w:t>
      </w:r>
      <w:r>
        <w:rPr>
          <w:rFonts w:hint="eastAsia"/>
        </w:rPr>
        <w:t>回顾课文主要内容。</w:t>
      </w:r>
    </w:p>
    <w:p w:rsidR="005C20CD" w:rsidRDefault="005C20CD" w:rsidP="005C20CD">
      <w:pPr>
        <w:spacing w:line="240" w:lineRule="auto"/>
        <w:ind w:firstLineChars="200" w:firstLine="360"/>
      </w:pPr>
      <w:r>
        <w:rPr>
          <w:rFonts w:hint="eastAsia"/>
        </w:rPr>
        <w:lastRenderedPageBreak/>
        <w:t>指名回答</w:t>
      </w:r>
      <w:r>
        <w:rPr>
          <w:rFonts w:ascii="方正书宋_GBK" w:hAnsi="方正书宋_GBK"/>
        </w:rPr>
        <w:t>,</w:t>
      </w:r>
      <w:r>
        <w:rPr>
          <w:rFonts w:hint="eastAsia"/>
        </w:rPr>
        <w:t>教师总结</w:t>
      </w:r>
      <w:r>
        <w:rPr>
          <w:rFonts w:ascii="方正书宋_GBK" w:hAnsi="方正书宋_GBK"/>
        </w:rPr>
        <w:t>:</w:t>
      </w:r>
      <w:r>
        <w:rPr>
          <w:rFonts w:hint="eastAsia"/>
        </w:rPr>
        <w:t>本文主要讲了作者在天气晴朗和有云时所看到的海上日出的壮观景象。</w:t>
      </w:r>
    </w:p>
    <w:p w:rsidR="005C20CD" w:rsidRDefault="005C20CD" w:rsidP="005C20CD">
      <w:pPr>
        <w:spacing w:line="240" w:lineRule="auto"/>
        <w:ind w:firstLineChars="200" w:firstLine="360"/>
      </w:pPr>
      <w:r>
        <w:rPr>
          <w:rFonts w:ascii="NEU-HZ-S92" w:hAnsi="NEU-HZ-S92"/>
        </w:rPr>
        <w:t>3</w:t>
      </w:r>
      <w:r>
        <w:t>.</w:t>
      </w:r>
      <w:r>
        <w:rPr>
          <w:rFonts w:eastAsia="方正黑体_GBK" w:hint="eastAsia"/>
        </w:rPr>
        <w:t>师</w:t>
      </w:r>
      <w:r>
        <w:rPr>
          <w:rFonts w:ascii="方正黑体_GBK" w:hAnsi="方正黑体_GBK"/>
        </w:rPr>
        <w:t>:</w:t>
      </w:r>
      <w:r>
        <w:rPr>
          <w:rFonts w:hint="eastAsia"/>
        </w:rPr>
        <w:t>在上节课的学习中</w:t>
      </w:r>
      <w:r>
        <w:rPr>
          <w:rFonts w:ascii="方正书宋_GBK" w:hAnsi="方正书宋_GBK"/>
        </w:rPr>
        <w:t>,</w:t>
      </w:r>
      <w:r>
        <w:rPr>
          <w:rFonts w:hint="eastAsia"/>
        </w:rPr>
        <w:t>我们通过对第</w:t>
      </w:r>
      <w:r>
        <w:t>1</w:t>
      </w:r>
      <w:r>
        <w:rPr>
          <w:rFonts w:hint="eastAsia"/>
        </w:rPr>
        <w:t>自然段的品读</w:t>
      </w:r>
      <w:r>
        <w:rPr>
          <w:rFonts w:ascii="方正书宋_GBK" w:hAnsi="方正书宋_GBK"/>
        </w:rPr>
        <w:t>,</w:t>
      </w:r>
      <w:r>
        <w:rPr>
          <w:rFonts w:hint="eastAsia"/>
        </w:rPr>
        <w:t>已经感受到了作者对日出的喜爱</w:t>
      </w:r>
      <w:r>
        <w:rPr>
          <w:rFonts w:ascii="方正书宋_GBK" w:hAnsi="方正书宋_GBK"/>
        </w:rPr>
        <w:t>,</w:t>
      </w:r>
      <w:r>
        <w:rPr>
          <w:rFonts w:hint="eastAsia"/>
        </w:rPr>
        <w:t>那么海上日出究竟有怎样的魅力呢</w:t>
      </w:r>
      <w:r>
        <w:rPr>
          <w:rFonts w:ascii="方正书宋_GBK" w:hAnsi="方正书宋_GBK"/>
        </w:rPr>
        <w:t>?</w:t>
      </w:r>
      <w:r>
        <w:rPr>
          <w:rFonts w:hint="eastAsia"/>
        </w:rPr>
        <w:t>这节课让我们一起去全身心欣赏一下吧</w:t>
      </w:r>
      <w:r>
        <w:rPr>
          <w:rFonts w:ascii="方正书宋_GBK" w:hAnsi="方正书宋_GBK"/>
        </w:rPr>
        <w:t>!</w:t>
      </w:r>
    </w:p>
    <w:p w:rsidR="005C20CD" w:rsidRDefault="005C20CD" w:rsidP="005C20CD">
      <w:pPr>
        <w:spacing w:line="240" w:lineRule="auto"/>
        <w:ind w:firstLineChars="200" w:firstLine="360"/>
        <w:rPr>
          <w:rFonts w:eastAsia="方正楷体_GBK"/>
        </w:rPr>
      </w:pPr>
      <w:r>
        <w:rPr>
          <w:noProof/>
        </w:rPr>
        <w:drawing>
          <wp:inline distT="0" distB="0" distL="0" distR="0">
            <wp:extent cx="579240" cy="176040"/>
            <wp:effectExtent l="0" t="0" r="0" b="0"/>
            <wp:docPr id="1613" name="设计意图.jpg" descr="id:21475149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回顾上节课学习的内容</w:t>
      </w:r>
      <w:r>
        <w:rPr>
          <w:rFonts w:ascii="方正楷体_GBK" w:hAnsi="方正楷体_GBK"/>
        </w:rPr>
        <w:t>,</w:t>
      </w:r>
      <w:r>
        <w:rPr>
          <w:rFonts w:eastAsia="方正楷体_GBK" w:hint="eastAsia"/>
        </w:rPr>
        <w:t>防止学习断层</w:t>
      </w:r>
      <w:r>
        <w:rPr>
          <w:rFonts w:ascii="方正楷体_GBK" w:hAnsi="方正楷体_GBK"/>
        </w:rPr>
        <w:t>,</w:t>
      </w:r>
      <w:r>
        <w:rPr>
          <w:rFonts w:eastAsia="方正楷体_GBK" w:hint="eastAsia"/>
        </w:rPr>
        <w:t>帮助学生更好地进入到新课程的学习中</w:t>
      </w:r>
      <w:r>
        <w:rPr>
          <w:rFonts w:ascii="方正楷体_GBK" w:hAnsi="方正楷体_GBK"/>
        </w:rPr>
        <w:t>,</w:t>
      </w:r>
      <w:r>
        <w:rPr>
          <w:rFonts w:eastAsia="方正楷体_GBK" w:hint="eastAsia"/>
        </w:rPr>
        <w:t>温故而知新。</w:t>
      </w:r>
    </w:p>
    <w:p w:rsidR="005C20CD" w:rsidRDefault="005C20CD" w:rsidP="005C20CD">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再读课文</w:t>
      </w:r>
      <w:r>
        <w:rPr>
          <w:rFonts w:ascii="方正黑体_GBK" w:hAnsi="方正黑体_GBK"/>
          <w:color w:val="FF00FF"/>
          <w:sz w:val="21"/>
        </w:rPr>
        <w:t>,</w:t>
      </w:r>
      <w:r>
        <w:rPr>
          <w:rFonts w:eastAsia="方正黑体_GBK" w:hint="eastAsia"/>
          <w:color w:val="FF00FF"/>
          <w:sz w:val="21"/>
        </w:rPr>
        <w:t>继续探究</w:t>
      </w:r>
    </w:p>
    <w:p w:rsidR="005C20CD" w:rsidRDefault="005C20CD" w:rsidP="005C20CD">
      <w:pPr>
        <w:spacing w:line="240" w:lineRule="auto"/>
      </w:pPr>
      <w:r>
        <w:t xml:space="preserve">　　</w:t>
      </w:r>
      <w:r>
        <w:rPr>
          <w:rFonts w:ascii="NEU-HZ-S92" w:hAnsi="NEU-HZ-S92"/>
        </w:rPr>
        <w:t>1</w:t>
      </w:r>
      <w:r>
        <w:t>.</w:t>
      </w:r>
      <w:r>
        <w:rPr>
          <w:rFonts w:hint="eastAsia"/>
        </w:rPr>
        <w:t>品读第</w:t>
      </w:r>
      <w:r>
        <w:t>2~5</w:t>
      </w:r>
      <w:r>
        <w:rPr>
          <w:rFonts w:hint="eastAsia"/>
        </w:rPr>
        <w:t>自然段</w:t>
      </w:r>
      <w:r>
        <w:rPr>
          <w:rFonts w:ascii="方正书宋_GBK" w:hAnsi="方正书宋_GBK"/>
        </w:rPr>
        <w:t>,</w:t>
      </w:r>
      <w:r>
        <w:rPr>
          <w:rFonts w:hint="eastAsia"/>
        </w:rPr>
        <w:t>学习作者抓景物特点进行描写的方法。</w:t>
      </w:r>
      <w:r>
        <w:rPr>
          <w:rFonts w:ascii="方正书宋_GBK" w:hAnsi="方正书宋_GBK"/>
          <w:color w:val="FF00FF"/>
        </w:rPr>
        <w:t>(</w:t>
      </w:r>
      <w:r>
        <w:rPr>
          <w:rFonts w:hint="eastAsia"/>
          <w:color w:val="FF00FF"/>
        </w:rPr>
        <w:t>扫一扫《完全解读》名师微课二维码</w:t>
      </w:r>
      <w:r>
        <w:rPr>
          <w:rFonts w:ascii="方正书宋_GBK" w:hAnsi="方正书宋_GBK"/>
          <w:color w:val="FF00FF"/>
        </w:rPr>
        <w:t>,</w:t>
      </w:r>
      <w:r>
        <w:rPr>
          <w:rFonts w:hint="eastAsia"/>
          <w:color w:val="FF00FF"/>
        </w:rPr>
        <w:t>观看本知识点视频微课</w:t>
      </w:r>
      <w:r>
        <w:rPr>
          <w:rFonts w:ascii="方正书宋_GBK" w:hAnsi="方正书宋_GBK"/>
          <w:color w:val="FF00FF"/>
        </w:rPr>
        <w:t>)</w:t>
      </w:r>
    </w:p>
    <w:p w:rsidR="005C20CD" w:rsidRDefault="005C20CD" w:rsidP="005C20C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交流第</w:t>
      </w:r>
      <w:r>
        <w:t>2</w:t>
      </w:r>
      <w:r>
        <w:rPr>
          <w:rFonts w:hint="eastAsia"/>
        </w:rPr>
        <w:t>自然段</w:t>
      </w:r>
      <w:r>
        <w:rPr>
          <w:rFonts w:ascii="方正书宋_GBK" w:hAnsi="方正书宋_GBK"/>
        </w:rPr>
        <w:t>,</w:t>
      </w:r>
      <w:r>
        <w:rPr>
          <w:rFonts w:hint="eastAsia"/>
        </w:rPr>
        <w:t>欣赏日出前的景象</w:t>
      </w:r>
      <w:r>
        <w:rPr>
          <w:rFonts w:ascii="方正书宋_GBK" w:hAnsi="方正书宋_GBK"/>
        </w:rPr>
        <w:t>,</w:t>
      </w:r>
      <w:r>
        <w:rPr>
          <w:rFonts w:hint="eastAsia"/>
        </w:rPr>
        <w:t>感受日出前的奇特。</w:t>
      </w:r>
    </w:p>
    <w:p w:rsidR="005C20CD" w:rsidRDefault="005C20CD" w:rsidP="005C20CD">
      <w:pPr>
        <w:spacing w:line="240" w:lineRule="auto"/>
        <w:ind w:firstLineChars="200" w:firstLine="360"/>
      </w:pPr>
      <w:r>
        <w:t>①</w:t>
      </w:r>
      <w:r>
        <w:rPr>
          <w:rFonts w:eastAsia="方正黑体_GBK" w:hint="eastAsia"/>
        </w:rPr>
        <w:t>师</w:t>
      </w:r>
      <w:r>
        <w:rPr>
          <w:rFonts w:ascii="方正黑体_GBK" w:hAnsi="方正黑体_GBK"/>
        </w:rPr>
        <w:t>:</w:t>
      </w:r>
      <w:r>
        <w:rPr>
          <w:rFonts w:hint="eastAsia"/>
        </w:rPr>
        <w:t>日出前</w:t>
      </w:r>
      <w:r>
        <w:rPr>
          <w:rFonts w:ascii="方正书宋_GBK" w:hAnsi="方正书宋_GBK"/>
        </w:rPr>
        <w:t>,</w:t>
      </w:r>
      <w:r>
        <w:rPr>
          <w:rFonts w:hint="eastAsia"/>
        </w:rPr>
        <w:t>景色有哪些变化</w:t>
      </w:r>
      <w:r>
        <w:rPr>
          <w:rFonts w:ascii="方正书宋_GBK" w:hAnsi="方正书宋_GBK"/>
        </w:rPr>
        <w:t>?</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15" name="语文ppt.jpg" descr="id:2147514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天空还是一片浅蓝</w:t>
      </w:r>
      <w:r>
        <w:rPr>
          <w:rFonts w:ascii="方正楷体_GBK" w:hAnsi="方正楷体_GBK"/>
        </w:rPr>
        <w:t>,</w:t>
      </w:r>
      <w:r>
        <w:rPr>
          <w:rFonts w:eastAsia="方正楷体_GBK" w:hint="eastAsia"/>
        </w:rPr>
        <w:t>颜色很浅。转眼间天边出现了一道红霞</w:t>
      </w:r>
      <w:r>
        <w:rPr>
          <w:rFonts w:ascii="方正楷体_GBK" w:hAnsi="方正楷体_GBK"/>
        </w:rPr>
        <w:t>,</w:t>
      </w:r>
      <w:r>
        <w:rPr>
          <w:rFonts w:eastAsia="方正楷体_GBK" w:hint="eastAsia"/>
        </w:rPr>
        <w:t>慢慢地在扩大它的范围</w:t>
      </w:r>
      <w:r>
        <w:rPr>
          <w:rFonts w:ascii="方正楷体_GBK" w:hAnsi="方正楷体_GBK"/>
        </w:rPr>
        <w:t>,</w:t>
      </w:r>
      <w:r>
        <w:rPr>
          <w:rFonts w:eastAsia="方正楷体_GBK" w:hint="eastAsia"/>
        </w:rPr>
        <w:t>加强它的亮光。</w:t>
      </w:r>
    </w:p>
    <w:p w:rsidR="005C20CD" w:rsidRDefault="005C20CD" w:rsidP="005C20CD">
      <w:pPr>
        <w:spacing w:line="240" w:lineRule="auto"/>
        <w:ind w:firstLineChars="200" w:firstLine="360"/>
      </w:pPr>
      <w:r>
        <w:rPr>
          <w:rFonts w:hint="eastAsia"/>
        </w:rPr>
        <w:t>学生反复读课文</w:t>
      </w:r>
      <w:r>
        <w:rPr>
          <w:rFonts w:ascii="方正书宋_GBK" w:hAnsi="方正书宋_GBK"/>
        </w:rPr>
        <w:t>,</w:t>
      </w:r>
      <w:r>
        <w:rPr>
          <w:rFonts w:hint="eastAsia"/>
        </w:rPr>
        <w:t>交流汇报天空中颜色和光线的变化。</w:t>
      </w:r>
    </w:p>
    <w:p w:rsidR="005C20CD" w:rsidRDefault="005C20CD" w:rsidP="005C20CD">
      <w:pPr>
        <w:spacing w:line="240" w:lineRule="auto"/>
        <w:ind w:firstLineChars="200" w:firstLine="360"/>
      </w:pPr>
      <w:r>
        <w:t>②</w:t>
      </w:r>
      <w:r>
        <w:rPr>
          <w:rFonts w:eastAsia="方正黑体_GBK" w:hint="eastAsia"/>
        </w:rPr>
        <w:t>师</w:t>
      </w:r>
      <w:r>
        <w:rPr>
          <w:rFonts w:ascii="方正黑体_GBK" w:hAnsi="方正黑体_GBK"/>
        </w:rPr>
        <w:t>:</w:t>
      </w:r>
      <w:r>
        <w:rPr>
          <w:rFonts w:hint="eastAsia"/>
        </w:rPr>
        <w:t>从哪些词语中你能感受到景象的奇特</w:t>
      </w:r>
      <w:r>
        <w:rPr>
          <w:rFonts w:ascii="方正书宋_GBK" w:hAnsi="方正书宋_GBK"/>
        </w:rPr>
        <w:t>?</w:t>
      </w:r>
    </w:p>
    <w:p w:rsidR="005C20CD" w:rsidRDefault="005C20CD" w:rsidP="005C20CD">
      <w:pPr>
        <w:spacing w:line="240" w:lineRule="auto"/>
        <w:ind w:firstLineChars="200" w:firstLine="360"/>
      </w:pPr>
      <w:r>
        <w:rPr>
          <w:rFonts w:hint="eastAsia"/>
        </w:rPr>
        <w:t>学生自由交流</w:t>
      </w:r>
      <w:r>
        <w:rPr>
          <w:rFonts w:ascii="方正书宋_GBK" w:hAnsi="方正书宋_GBK"/>
        </w:rPr>
        <w:t>:</w:t>
      </w:r>
      <w:r>
        <w:rPr>
          <w:rFonts w:hint="eastAsia"/>
        </w:rPr>
        <w:t>从“转眼间”和“慢慢地”</w:t>
      </w:r>
      <w:r>
        <w:rPr>
          <w:rFonts w:ascii="方正书宋_GBK" w:hAnsi="方正书宋_GBK"/>
        </w:rPr>
        <w:t>,</w:t>
      </w:r>
      <w:r>
        <w:rPr>
          <w:rFonts w:hint="eastAsia"/>
        </w:rPr>
        <w:t>让我感到这景色是奇特的。</w:t>
      </w:r>
    </w:p>
    <w:p w:rsidR="005C20CD" w:rsidRDefault="005C20CD" w:rsidP="005C20CD">
      <w:pPr>
        <w:spacing w:line="240" w:lineRule="auto"/>
        <w:ind w:firstLineChars="200" w:firstLine="360"/>
      </w:pPr>
      <w:r>
        <w:rPr>
          <w:rFonts w:hint="eastAsia"/>
        </w:rPr>
        <w:t>指名补充</w:t>
      </w:r>
      <w:r>
        <w:rPr>
          <w:rFonts w:ascii="方正书宋_GBK" w:hAnsi="方正书宋_GBK"/>
        </w:rPr>
        <w:t>:</w:t>
      </w:r>
      <w:r>
        <w:rPr>
          <w:rFonts w:hint="eastAsia"/>
        </w:rPr>
        <w:t>“转眼间”写出了日出前天空颜色变化的速度快</w:t>
      </w:r>
      <w:r>
        <w:rPr>
          <w:rFonts w:ascii="方正书宋_GBK" w:hAnsi="方正书宋_GBK"/>
        </w:rPr>
        <w:t>,</w:t>
      </w:r>
      <w:r>
        <w:rPr>
          <w:rFonts w:hint="eastAsia"/>
        </w:rPr>
        <w:t>“慢慢地”是指红霞扩散的速度慢。</w:t>
      </w:r>
    </w:p>
    <w:p w:rsidR="005C20CD" w:rsidRDefault="005C20CD" w:rsidP="005C20CD">
      <w:pPr>
        <w:spacing w:line="240" w:lineRule="auto"/>
        <w:jc w:val="center"/>
      </w:pPr>
      <w:r>
        <w:rPr>
          <w:noProof/>
        </w:rPr>
        <w:drawing>
          <wp:inline distT="0" distB="0" distL="0" distR="0">
            <wp:extent cx="322920" cy="249840"/>
            <wp:effectExtent l="0" t="0" r="0" b="0"/>
            <wp:docPr id="1616" name="二次备课.jpg" descr="id:21475149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5C20CD" w:rsidRDefault="005C20CD" w:rsidP="005C20CD">
      <w:pPr>
        <w:spacing w:line="240" w:lineRule="auto"/>
      </w:pPr>
      <w:r>
        <w:rPr>
          <w:rFonts w:eastAsia="方正楷体_GBK" w:hint="eastAsia"/>
        </w:rPr>
        <w:t>在朗读的过程中</w:t>
      </w:r>
      <w:r>
        <w:rPr>
          <w:rFonts w:ascii="方正楷体_GBK" w:hAnsi="方正楷体_GBK"/>
        </w:rPr>
        <w:t>,</w:t>
      </w:r>
      <w:r>
        <w:rPr>
          <w:rFonts w:eastAsia="方正楷体_GBK" w:hint="eastAsia"/>
        </w:rPr>
        <w:t>引导学生想象文中画面。</w:t>
      </w:r>
    </w:p>
    <w:p w:rsidR="005C20CD" w:rsidRDefault="005C20CD" w:rsidP="005C20CD">
      <w:pPr>
        <w:spacing w:line="240" w:lineRule="auto"/>
        <w:ind w:firstLineChars="200" w:firstLine="360"/>
      </w:pPr>
      <w:r>
        <w:t>③</w:t>
      </w:r>
      <w:r>
        <w:rPr>
          <w:rFonts w:hint="eastAsia"/>
        </w:rPr>
        <w:t>师指导朗读</w:t>
      </w:r>
      <w:r>
        <w:rPr>
          <w:rFonts w:ascii="方正书宋_GBK" w:hAnsi="方正书宋_GBK"/>
        </w:rPr>
        <w:t>:</w:t>
      </w:r>
      <w:r>
        <w:rPr>
          <w:rFonts w:hint="eastAsia"/>
        </w:rPr>
        <w:t>既然颜色的变化有快有慢</w:t>
      </w:r>
      <w:r>
        <w:rPr>
          <w:rFonts w:ascii="方正书宋_GBK" w:hAnsi="方正书宋_GBK"/>
        </w:rPr>
        <w:t>,</w:t>
      </w:r>
      <w:r>
        <w:rPr>
          <w:rFonts w:hint="eastAsia"/>
        </w:rPr>
        <w:t>那我们在朗读的时候</w:t>
      </w:r>
      <w:r>
        <w:rPr>
          <w:rFonts w:ascii="方正书宋_GBK" w:hAnsi="方正书宋_GBK"/>
        </w:rPr>
        <w:t>,</w:t>
      </w:r>
      <w:r>
        <w:rPr>
          <w:rFonts w:hint="eastAsia"/>
        </w:rPr>
        <w:t>速度也应该是有变化的。师指名读</w:t>
      </w:r>
      <w:r>
        <w:rPr>
          <w:rFonts w:ascii="方正书宋_GBK" w:hAnsi="方正书宋_GBK"/>
        </w:rPr>
        <w:t>;</w:t>
      </w:r>
      <w:r>
        <w:rPr>
          <w:rFonts w:hint="eastAsia"/>
        </w:rPr>
        <w:t>男女生比赛读</w:t>
      </w:r>
      <w:r>
        <w:rPr>
          <w:rFonts w:ascii="方正书宋_GBK" w:hAnsi="方正书宋_GBK"/>
        </w:rPr>
        <w:t>;</w:t>
      </w:r>
      <w:r>
        <w:rPr>
          <w:rFonts w:hint="eastAsia"/>
        </w:rPr>
        <w:t>全班齐读</w:t>
      </w:r>
      <w:r>
        <w:rPr>
          <w:rFonts w:ascii="方正书宋_GBK" w:hAnsi="方正书宋_GBK"/>
        </w:rPr>
        <w:t>;</w:t>
      </w:r>
      <w:r>
        <w:rPr>
          <w:rFonts w:hint="eastAsia"/>
        </w:rPr>
        <w:t>师相机评价。</w:t>
      </w:r>
    </w:p>
    <w:p w:rsidR="005C20CD" w:rsidRDefault="005C20CD" w:rsidP="005C20CD">
      <w:pPr>
        <w:spacing w:line="240" w:lineRule="auto"/>
        <w:ind w:firstLineChars="200" w:firstLine="360"/>
      </w:pPr>
      <w:r>
        <w:t>④</w:t>
      </w:r>
      <w:r>
        <w:rPr>
          <w:rFonts w:hint="eastAsia"/>
        </w:rPr>
        <w:t>师小结写法</w:t>
      </w:r>
      <w:r>
        <w:rPr>
          <w:rFonts w:ascii="方正书宋_GBK" w:hAnsi="方正书宋_GBK"/>
        </w:rPr>
        <w:t>:</w:t>
      </w:r>
      <w:r>
        <w:rPr>
          <w:rFonts w:hint="eastAsia"/>
        </w:rPr>
        <w:t>作者抓住了天空颜色和光线的变化</w:t>
      </w:r>
      <w:r>
        <w:rPr>
          <w:rFonts w:ascii="方正书宋_GBK" w:hAnsi="方正书宋_GBK"/>
        </w:rPr>
        <w:t>,</w:t>
      </w:r>
      <w:r>
        <w:rPr>
          <w:rFonts w:hint="eastAsia"/>
        </w:rPr>
        <w:t>让我们感受到了海上日出真是伟大的奇观。</w:t>
      </w:r>
    </w:p>
    <w:p w:rsidR="005C20CD" w:rsidRDefault="005C20CD" w:rsidP="005C20CD">
      <w:pPr>
        <w:spacing w:line="240" w:lineRule="auto"/>
        <w:ind w:firstLineChars="200" w:firstLine="360"/>
      </w:pPr>
      <w:r>
        <w:t>⑤</w:t>
      </w:r>
      <w:r>
        <w:rPr>
          <w:rFonts w:hint="eastAsia"/>
        </w:rPr>
        <w:t>师生合作朗读</w:t>
      </w:r>
      <w:r>
        <w:rPr>
          <w:rFonts w:ascii="方正书宋_GBK" w:hAnsi="方正书宋_GBK"/>
        </w:rPr>
        <w:t>,</w:t>
      </w:r>
      <w:r>
        <w:rPr>
          <w:rFonts w:hint="eastAsia"/>
        </w:rPr>
        <w:t>体会心情。</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看到天空色彩的变化以及那越来越亮的光</w:t>
      </w:r>
      <w:r>
        <w:rPr>
          <w:rFonts w:ascii="方正书宋_GBK" w:hAnsi="方正书宋_GBK"/>
        </w:rPr>
        <w:t>,</w:t>
      </w:r>
      <w:r>
        <w:rPr>
          <w:rFonts w:hint="eastAsia"/>
        </w:rPr>
        <w:t>我知道——</w:t>
      </w:r>
    </w:p>
    <w:p w:rsidR="005C20CD" w:rsidRDefault="005C20CD" w:rsidP="005C20CD">
      <w:pPr>
        <w:spacing w:line="240" w:lineRule="auto"/>
        <w:ind w:firstLineChars="200" w:firstLine="360"/>
      </w:pPr>
      <w:r>
        <w:rPr>
          <w:rFonts w:eastAsia="方正黑体_GBK" w:hint="eastAsia"/>
        </w:rPr>
        <w:lastRenderedPageBreak/>
        <w:t>生</w:t>
      </w:r>
      <w:r>
        <w:rPr>
          <w:rFonts w:ascii="方正黑体_GBK" w:hAnsi="方正黑体_GBK"/>
        </w:rPr>
        <w:t>:</w:t>
      </w:r>
      <w:r>
        <w:rPr>
          <w:rFonts w:hint="eastAsia"/>
        </w:rPr>
        <w:t>太阳要从天边升起来了</w:t>
      </w:r>
      <w:r>
        <w:rPr>
          <w:rFonts w:ascii="方正书宋_GBK" w:hAnsi="方正书宋_GBK"/>
        </w:rPr>
        <w:t>,</w:t>
      </w:r>
      <w:r>
        <w:rPr>
          <w:rFonts w:hint="eastAsia"/>
        </w:rPr>
        <w:t>便不转眼地望着那里。</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通过“不转眼”</w:t>
      </w:r>
      <w:r>
        <w:rPr>
          <w:rFonts w:ascii="方正书宋_GBK" w:hAnsi="方正书宋_GBK"/>
        </w:rPr>
        <w:t>,</w:t>
      </w:r>
      <w:r>
        <w:rPr>
          <w:rFonts w:hint="eastAsia"/>
        </w:rPr>
        <w:t>你能体会到什么</w:t>
      </w:r>
      <w:r>
        <w:rPr>
          <w:rFonts w:ascii="方正书宋_GBK" w:hAnsi="方正书宋_GBK"/>
        </w:rPr>
        <w:t>?</w:t>
      </w:r>
    </w:p>
    <w:p w:rsidR="005C20CD" w:rsidRDefault="005C20CD" w:rsidP="005C20CD">
      <w:pPr>
        <w:spacing w:line="240" w:lineRule="auto"/>
        <w:ind w:firstLineChars="200" w:firstLine="360"/>
      </w:pPr>
      <w:r>
        <w:rPr>
          <w:rFonts w:eastAsia="方正黑体_GBK" w:hint="eastAsia"/>
        </w:rPr>
        <w:t>生</w:t>
      </w:r>
      <w:r>
        <w:rPr>
          <w:rFonts w:ascii="方正黑体_GBK" w:hAnsi="方正黑体_GBK"/>
        </w:rPr>
        <w:t>:</w:t>
      </w:r>
      <w:r>
        <w:rPr>
          <w:rFonts w:hint="eastAsia"/>
        </w:rPr>
        <w:t>作者期待、盼望的心情</w:t>
      </w:r>
      <w:r>
        <w:rPr>
          <w:rFonts w:ascii="方正书宋_GBK" w:hAnsi="方正书宋_GBK"/>
        </w:rPr>
        <w:t>,</w:t>
      </w:r>
      <w:r>
        <w:rPr>
          <w:rFonts w:hint="eastAsia"/>
        </w:rPr>
        <w:t>生怕错过日出的任何一个时刻。</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是啊</w:t>
      </w:r>
      <w:r>
        <w:rPr>
          <w:rFonts w:ascii="方正书宋_GBK" w:hAnsi="方正书宋_GBK"/>
        </w:rPr>
        <w:t>,</w:t>
      </w:r>
      <w:r>
        <w:rPr>
          <w:rFonts w:hint="eastAsia"/>
        </w:rPr>
        <w:t>此时</w:t>
      </w:r>
      <w:r>
        <w:rPr>
          <w:rFonts w:ascii="方正书宋_GBK" w:hAnsi="方正书宋_GBK"/>
        </w:rPr>
        <w:t>,</w:t>
      </w:r>
      <w:r>
        <w:rPr>
          <w:rFonts w:hint="eastAsia"/>
        </w:rPr>
        <w:t>我们和作者的心情是一样的。</w:t>
      </w:r>
    </w:p>
    <w:p w:rsidR="005C20CD" w:rsidRDefault="005C20CD" w:rsidP="005C20C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交流第</w:t>
      </w:r>
      <w:r>
        <w:t>3</w:t>
      </w:r>
      <w:r>
        <w:rPr>
          <w:rFonts w:hint="eastAsia"/>
        </w:rPr>
        <w:t>自然段</w:t>
      </w:r>
      <w:r>
        <w:rPr>
          <w:rFonts w:ascii="方正书宋_GBK" w:hAnsi="方正书宋_GBK"/>
        </w:rPr>
        <w:t>,</w:t>
      </w:r>
      <w:r>
        <w:rPr>
          <w:rFonts w:hint="eastAsia"/>
        </w:rPr>
        <w:t>感受日出的变化过程。</w:t>
      </w:r>
    </w:p>
    <w:p w:rsidR="005C20CD" w:rsidRDefault="005C20CD" w:rsidP="005C20CD">
      <w:pPr>
        <w:spacing w:line="240" w:lineRule="auto"/>
        <w:ind w:firstLineChars="200" w:firstLine="360"/>
      </w:pPr>
      <w:r>
        <w:t>①</w:t>
      </w:r>
      <w:r>
        <w:rPr>
          <w:rFonts w:hint="eastAsia"/>
        </w:rPr>
        <w:t>学生默读第</w:t>
      </w:r>
      <w:r>
        <w:t>3</w:t>
      </w:r>
      <w:r>
        <w:rPr>
          <w:rFonts w:hint="eastAsia"/>
        </w:rPr>
        <w:t>自然段</w:t>
      </w:r>
      <w:r>
        <w:rPr>
          <w:rFonts w:ascii="方正书宋_GBK" w:hAnsi="方正书宋_GBK"/>
        </w:rPr>
        <w:t>,</w:t>
      </w:r>
      <w:r>
        <w:rPr>
          <w:rFonts w:hint="eastAsia"/>
        </w:rPr>
        <w:t>这一段作者从哪几个方面写了太阳的变化</w:t>
      </w:r>
      <w:r>
        <w:rPr>
          <w:rFonts w:ascii="方正书宋_GBK" w:hAnsi="方正书宋_GBK"/>
        </w:rPr>
        <w:t>?</w:t>
      </w:r>
    </w:p>
    <w:p w:rsidR="005C20CD" w:rsidRDefault="005C20CD" w:rsidP="005C20CD">
      <w:pPr>
        <w:spacing w:line="240" w:lineRule="auto"/>
        <w:ind w:firstLineChars="200" w:firstLine="360"/>
      </w:pPr>
      <w:r>
        <w:rPr>
          <w:rFonts w:hint="eastAsia"/>
        </w:rPr>
        <w:t>学生读文后</w:t>
      </w:r>
      <w:r>
        <w:rPr>
          <w:rFonts w:ascii="方正书宋_GBK" w:hAnsi="方正书宋_GBK"/>
        </w:rPr>
        <w:t>,</w:t>
      </w:r>
      <w:r>
        <w:rPr>
          <w:rFonts w:hint="eastAsia"/>
        </w:rPr>
        <w:t>组内交流</w:t>
      </w:r>
      <w:r>
        <w:rPr>
          <w:rFonts w:ascii="方正书宋_GBK" w:hAnsi="方正书宋_GBK"/>
        </w:rPr>
        <w:t>,</w:t>
      </w:r>
      <w:r>
        <w:rPr>
          <w:rFonts w:hint="eastAsia"/>
        </w:rPr>
        <w:t>汇报</w:t>
      </w:r>
      <w:r>
        <w:rPr>
          <w:rFonts w:ascii="方正书宋_GBK" w:hAnsi="方正书宋_GBK"/>
        </w:rPr>
        <w:t>:</w:t>
      </w:r>
      <w:r>
        <w:rPr>
          <w:rFonts w:hint="eastAsia"/>
        </w:rPr>
        <w:t>从形状和颜色两个方面交代了太阳的变化。</w:t>
      </w:r>
    </w:p>
    <w:p w:rsidR="005C20CD" w:rsidRDefault="005C20CD" w:rsidP="005C20CD">
      <w:pPr>
        <w:spacing w:line="240" w:lineRule="auto"/>
        <w:ind w:firstLineChars="200" w:firstLine="360"/>
      </w:pPr>
      <w:r>
        <w:rPr>
          <w:rFonts w:hint="eastAsia"/>
        </w:rPr>
        <w:t>师指导写法</w:t>
      </w:r>
      <w:r>
        <w:rPr>
          <w:rFonts w:ascii="方正书宋_GBK" w:hAnsi="方正书宋_GBK"/>
        </w:rPr>
        <w:t>:</w:t>
      </w:r>
      <w:r>
        <w:rPr>
          <w:rFonts w:hint="eastAsia"/>
        </w:rPr>
        <w:t>作者在描写太阳升起的过程时</w:t>
      </w:r>
      <w:r>
        <w:rPr>
          <w:rFonts w:ascii="方正书宋_GBK" w:hAnsi="方正书宋_GBK"/>
        </w:rPr>
        <w:t>,</w:t>
      </w:r>
      <w:r>
        <w:rPr>
          <w:rFonts w:hint="eastAsia"/>
        </w:rPr>
        <w:t>同样抓住了形和色的变化进行描写</w:t>
      </w:r>
      <w:r>
        <w:rPr>
          <w:rFonts w:ascii="方正书宋_GBK" w:hAnsi="方正书宋_GBK"/>
        </w:rPr>
        <w:t>,</w:t>
      </w:r>
      <w:r>
        <w:rPr>
          <w:rFonts w:hint="eastAsia"/>
        </w:rPr>
        <w:t>让我们感受到了海上日出真是伟大的奇观。</w:t>
      </w:r>
    </w:p>
    <w:p w:rsidR="005C20CD" w:rsidRDefault="005C20CD" w:rsidP="005C20CD">
      <w:pPr>
        <w:spacing w:line="240" w:lineRule="auto"/>
        <w:jc w:val="center"/>
      </w:pPr>
      <w:r>
        <w:rPr>
          <w:noProof/>
        </w:rPr>
        <w:drawing>
          <wp:inline distT="0" distB="0" distL="0" distR="0">
            <wp:extent cx="322920" cy="249840"/>
            <wp:effectExtent l="0" t="0" r="0" b="0"/>
            <wp:docPr id="1617" name="二次备课.jpg" descr="id:21475149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5C20CD" w:rsidRDefault="005C20CD" w:rsidP="005C20CD">
      <w:pPr>
        <w:spacing w:line="240" w:lineRule="auto"/>
      </w:pPr>
      <w:r>
        <w:rPr>
          <w:rFonts w:eastAsia="方正楷体_GBK" w:hint="eastAsia"/>
        </w:rPr>
        <w:t>引导学生抓住关键词“小半边脸、圆东西”体会太阳形状的变化</w:t>
      </w:r>
      <w:r>
        <w:rPr>
          <w:rFonts w:ascii="方正楷体_GBK" w:hAnsi="方正楷体_GBK"/>
        </w:rPr>
        <w:t>;</w:t>
      </w:r>
      <w:r>
        <w:rPr>
          <w:rFonts w:eastAsia="方正楷体_GBK" w:hint="eastAsia"/>
        </w:rPr>
        <w:t>“红是真红</w:t>
      </w:r>
      <w:r>
        <w:rPr>
          <w:rFonts w:ascii="方正楷体_GBK" w:hAnsi="方正楷体_GBK"/>
        </w:rPr>
        <w:t>,</w:t>
      </w:r>
      <w:r>
        <w:rPr>
          <w:rFonts w:eastAsia="方正楷体_GBK" w:hint="eastAsia"/>
        </w:rPr>
        <w:t>却没有亮光”“红得非常可爱”“深红”等词句体会颜色、光亮的变化。</w:t>
      </w:r>
    </w:p>
    <w:p w:rsidR="005C20CD" w:rsidRDefault="005C20CD" w:rsidP="005C20CD">
      <w:pPr>
        <w:spacing w:line="240" w:lineRule="auto"/>
        <w:ind w:firstLineChars="200" w:firstLine="360"/>
      </w:pPr>
      <w:r>
        <w:t>②</w:t>
      </w:r>
      <w:r>
        <w:rPr>
          <w:rFonts w:hint="eastAsia"/>
        </w:rPr>
        <w:t>引导学生赏析太阳上升的动态过程。</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18" name="语文ppt.jpg" descr="id:21475149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3</w:t>
      </w:r>
      <w:r>
        <w:rPr>
          <w:rFonts w:eastAsia="方正楷体_GBK" w:hint="eastAsia"/>
        </w:rPr>
        <w:t>自然段</w:t>
      </w:r>
      <w:r>
        <w:rPr>
          <w:rFonts w:ascii="方正楷体_GBK" w:hAnsi="方正楷体_GBK"/>
        </w:rPr>
        <w:t>:</w:t>
      </w:r>
      <w:r>
        <w:rPr>
          <w:rFonts w:eastAsia="方正楷体_GBK" w:hint="eastAsia"/>
        </w:rPr>
        <w:t>“太阳好像负着重荷似的一步一步</w:t>
      </w:r>
      <w:r>
        <w:rPr>
          <w:rFonts w:ascii="方正楷体_GBK" w:hAnsi="方正楷体_GBK"/>
        </w:rPr>
        <w:t>,</w:t>
      </w:r>
      <w:r>
        <w:rPr>
          <w:rFonts w:eastAsia="方正楷体_GBK" w:hint="eastAsia"/>
        </w:rPr>
        <w:t>慢慢地努力上升</w:t>
      </w:r>
      <w:r>
        <w:rPr>
          <w:rFonts w:ascii="方正楷体_GBK" w:hAnsi="方正楷体_GBK"/>
        </w:rPr>
        <w:t>,</w:t>
      </w:r>
      <w:r>
        <w:rPr>
          <w:rFonts w:eastAsia="方正楷体_GBK" w:hint="eastAsia"/>
        </w:rPr>
        <w:t>到了最后</w:t>
      </w:r>
      <w:r>
        <w:rPr>
          <w:rFonts w:ascii="方正楷体_GBK" w:hAnsi="方正楷体_GBK"/>
        </w:rPr>
        <w:t>,</w:t>
      </w:r>
      <w:r>
        <w:rPr>
          <w:rFonts w:eastAsia="方正楷体_GBK" w:hint="eastAsia"/>
        </w:rPr>
        <w:t>终于冲破了云霞</w:t>
      </w:r>
      <w:r>
        <w:rPr>
          <w:rFonts w:ascii="方正楷体_GBK" w:hAnsi="方正楷体_GBK"/>
        </w:rPr>
        <w:t>,</w:t>
      </w:r>
      <w:r>
        <w:rPr>
          <w:rFonts w:eastAsia="方正楷体_GBK" w:hint="eastAsia"/>
        </w:rPr>
        <w:t>完全跳出了海面</w:t>
      </w:r>
      <w:r>
        <w:rPr>
          <w:rFonts w:ascii="方正楷体_GBK" w:hAnsi="方正楷体_GBK"/>
        </w:rPr>
        <w:t>,</w:t>
      </w:r>
      <w:r>
        <w:rPr>
          <w:rFonts w:eastAsia="方正楷体_GBK" w:hint="eastAsia"/>
        </w:rPr>
        <w:t>颜色红得非常可爱。”</w:t>
      </w:r>
    </w:p>
    <w:p w:rsidR="005C20CD" w:rsidRDefault="005C20CD" w:rsidP="005C20CD">
      <w:pPr>
        <w:spacing w:line="240" w:lineRule="auto"/>
        <w:ind w:firstLineChars="200" w:firstLine="360"/>
      </w:pPr>
      <w:r>
        <w:rPr>
          <w:rFonts w:hint="eastAsia"/>
        </w:rPr>
        <w:t>师引导</w:t>
      </w:r>
      <w:r>
        <w:rPr>
          <w:rFonts w:ascii="方正书宋_GBK" w:hAnsi="方正书宋_GBK"/>
        </w:rPr>
        <w:t>:</w:t>
      </w:r>
      <w:r>
        <w:rPr>
          <w:rFonts w:hint="eastAsia"/>
        </w:rPr>
        <w:t>抓住关键词语来理解课文</w:t>
      </w:r>
      <w:r>
        <w:rPr>
          <w:rFonts w:ascii="方正书宋_GBK" w:hAnsi="方正书宋_GBK"/>
        </w:rPr>
        <w:t>,</w:t>
      </w:r>
      <w:r>
        <w:rPr>
          <w:rFonts w:hint="eastAsia"/>
        </w:rPr>
        <w:t>是一种很好的学习方法。你能从哪里读出太阳上升时艰难吃力的样子</w:t>
      </w:r>
      <w:r>
        <w:rPr>
          <w:rFonts w:ascii="方正书宋_GBK" w:hAnsi="方正书宋_GBK"/>
        </w:rPr>
        <w:t>?</w:t>
      </w:r>
    </w:p>
    <w:p w:rsidR="005C20CD" w:rsidRDefault="005C20CD" w:rsidP="005C20CD">
      <w:pPr>
        <w:spacing w:line="240" w:lineRule="auto"/>
        <w:ind w:firstLineChars="200" w:firstLine="360"/>
      </w:pPr>
      <w:r>
        <w:rPr>
          <w:rFonts w:hint="eastAsia"/>
        </w:rPr>
        <w:t>生回答</w:t>
      </w:r>
      <w:r>
        <w:rPr>
          <w:rFonts w:ascii="方正书宋_GBK" w:hAnsi="方正书宋_GBK"/>
        </w:rPr>
        <w:t>:</w:t>
      </w:r>
      <w:r>
        <w:rPr>
          <w:rFonts w:hint="eastAsia"/>
        </w:rPr>
        <w:t>作者运用了拟人的修辞手法</w:t>
      </w:r>
      <w:r>
        <w:rPr>
          <w:rFonts w:ascii="方正书宋_GBK" w:hAnsi="方正书宋_GBK"/>
        </w:rPr>
        <w:t>,</w:t>
      </w:r>
      <w:r>
        <w:rPr>
          <w:rFonts w:hint="eastAsia"/>
        </w:rPr>
        <w:t>从“负着重荷似的一步一步”可以看出太阳上升得很艰难、很吃力</w:t>
      </w:r>
      <w:r>
        <w:rPr>
          <w:rFonts w:ascii="方正书宋_GBK" w:hAnsi="方正书宋_GBK"/>
        </w:rPr>
        <w:t>,</w:t>
      </w:r>
      <w:r>
        <w:rPr>
          <w:rFonts w:hint="eastAsia"/>
        </w:rPr>
        <w:t>写出了太阳上升得很不容易。让我感到太阳就像一个背着重重的背包在爬山的人</w:t>
      </w:r>
      <w:r>
        <w:rPr>
          <w:rFonts w:ascii="方正书宋_GBK" w:hAnsi="方正书宋_GBK"/>
        </w:rPr>
        <w:t>,</w:t>
      </w:r>
      <w:r>
        <w:rPr>
          <w:rFonts w:hint="eastAsia"/>
        </w:rPr>
        <w:t>虽然很吃力</w:t>
      </w:r>
      <w:r>
        <w:rPr>
          <w:rFonts w:ascii="方正书宋_GBK" w:hAnsi="方正书宋_GBK"/>
        </w:rPr>
        <w:t>,</w:t>
      </w:r>
      <w:r>
        <w:rPr>
          <w:rFonts w:hint="eastAsia"/>
        </w:rPr>
        <w:t>但仍坚持不懈地往上爬。</w:t>
      </w:r>
    </w:p>
    <w:p w:rsidR="005C20CD" w:rsidRDefault="005C20CD" w:rsidP="005C20CD">
      <w:pPr>
        <w:spacing w:line="240" w:lineRule="auto"/>
        <w:ind w:firstLineChars="200" w:firstLine="360"/>
      </w:pPr>
      <w:r>
        <w:rPr>
          <w:rFonts w:hint="eastAsia"/>
        </w:rPr>
        <w:lastRenderedPageBreak/>
        <w:t>师相机指导</w:t>
      </w:r>
      <w:r>
        <w:rPr>
          <w:rFonts w:ascii="方正书宋_GBK" w:hAnsi="方正书宋_GBK"/>
        </w:rPr>
        <w:t>:</w:t>
      </w:r>
      <w:r>
        <w:rPr>
          <w:rFonts w:hint="eastAsia"/>
        </w:rPr>
        <w:t>运用拟人的修辞手法</w:t>
      </w:r>
      <w:r>
        <w:rPr>
          <w:rFonts w:ascii="方正书宋_GBK" w:hAnsi="方正书宋_GBK"/>
        </w:rPr>
        <w:t>,</w:t>
      </w:r>
      <w:r>
        <w:rPr>
          <w:rFonts w:hint="eastAsia"/>
        </w:rPr>
        <w:t>不但使语言更优美</w:t>
      </w:r>
      <w:r>
        <w:rPr>
          <w:rFonts w:ascii="方正书宋_GBK" w:hAnsi="方正书宋_GBK"/>
        </w:rPr>
        <w:t>,</w:t>
      </w:r>
      <w:r>
        <w:rPr>
          <w:rFonts w:hint="eastAsia"/>
        </w:rPr>
        <w:t>而且更生动地描绘出太阳冲破重重阻力</w:t>
      </w:r>
      <w:r>
        <w:rPr>
          <w:rFonts w:ascii="方正书宋_GBK" w:hAnsi="方正书宋_GBK"/>
        </w:rPr>
        <w:t>,</w:t>
      </w:r>
      <w:r>
        <w:rPr>
          <w:rFonts w:hint="eastAsia"/>
        </w:rPr>
        <w:t>坚持不懈</w:t>
      </w:r>
      <w:r>
        <w:rPr>
          <w:rFonts w:ascii="方正书宋_GBK" w:hAnsi="方正书宋_GBK"/>
        </w:rPr>
        <w:t>,</w:t>
      </w:r>
      <w:r>
        <w:rPr>
          <w:rFonts w:hint="eastAsia"/>
        </w:rPr>
        <w:t>艰难上升的情景。</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你还能从哪里感受到海上日出是伟大的奇观</w:t>
      </w:r>
      <w:r>
        <w:rPr>
          <w:rFonts w:ascii="方正书宋_GBK" w:hAnsi="方正书宋_GBK"/>
        </w:rPr>
        <w:t>?</w:t>
      </w:r>
    </w:p>
    <w:p w:rsidR="005C20CD" w:rsidRDefault="005C20CD" w:rsidP="005C20CD">
      <w:pPr>
        <w:spacing w:line="240" w:lineRule="auto"/>
        <w:ind w:firstLineChars="200" w:firstLine="360"/>
      </w:pPr>
      <w:r>
        <w:rPr>
          <w:rFonts w:hint="eastAsia"/>
        </w:rPr>
        <w:t>生交流</w:t>
      </w:r>
      <w:r>
        <w:rPr>
          <w:rFonts w:ascii="方正书宋_GBK" w:hAnsi="方正书宋_GBK"/>
        </w:rPr>
        <w:t>:</w:t>
      </w:r>
      <w:r>
        <w:rPr>
          <w:rFonts w:hint="eastAsia"/>
        </w:rPr>
        <w:t>从“冲破了”“跳出了”我感受到太阳刚出来时缓慢上升的情景</w:t>
      </w:r>
      <w:r>
        <w:rPr>
          <w:rFonts w:ascii="方正书宋_GBK" w:hAnsi="方正书宋_GBK"/>
        </w:rPr>
        <w:t>,</w:t>
      </w:r>
      <w:r>
        <w:rPr>
          <w:rFonts w:hint="eastAsia"/>
        </w:rPr>
        <w:t>也读出了作者见到日出时那种喜悦的心情。</w:t>
      </w:r>
    </w:p>
    <w:p w:rsidR="005C20CD" w:rsidRDefault="005C20CD" w:rsidP="005C20CD">
      <w:pPr>
        <w:spacing w:line="240" w:lineRule="auto"/>
        <w:jc w:val="center"/>
      </w:pPr>
      <w:r>
        <w:rPr>
          <w:noProof/>
        </w:rPr>
        <w:drawing>
          <wp:inline distT="0" distB="0" distL="0" distR="0">
            <wp:extent cx="322920" cy="249840"/>
            <wp:effectExtent l="0" t="0" r="0" b="0"/>
            <wp:docPr id="1619" name="二次备课.jpg" descr="id:2147514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5C20CD" w:rsidRDefault="005C20CD" w:rsidP="005C20CD">
      <w:pPr>
        <w:spacing w:line="240" w:lineRule="auto"/>
      </w:pPr>
      <w:r>
        <w:rPr>
          <w:rFonts w:eastAsia="方正楷体_GBK" w:hint="eastAsia"/>
        </w:rPr>
        <w:t>可适时播放日出的视频</w:t>
      </w:r>
      <w:r>
        <w:rPr>
          <w:rFonts w:ascii="方正楷体_GBK" w:hAnsi="方正楷体_GBK"/>
        </w:rPr>
        <w:t>,</w:t>
      </w:r>
      <w:r>
        <w:rPr>
          <w:rFonts w:eastAsia="方正楷体_GBK" w:hint="eastAsia"/>
        </w:rPr>
        <w:t>让学生边欣赏边朗读</w:t>
      </w:r>
      <w:r>
        <w:rPr>
          <w:rFonts w:ascii="方正楷体_GBK" w:hAnsi="方正楷体_GBK"/>
        </w:rPr>
        <w:t>,</w:t>
      </w:r>
      <w:r>
        <w:rPr>
          <w:rFonts w:eastAsia="方正楷体_GBK" w:hint="eastAsia"/>
        </w:rPr>
        <w:t>真正感受到海上日出的伟大。</w:t>
      </w:r>
    </w:p>
    <w:p w:rsidR="005C20CD" w:rsidRDefault="005C20CD" w:rsidP="005C20CD">
      <w:pPr>
        <w:spacing w:line="240" w:lineRule="auto"/>
        <w:ind w:firstLineChars="200" w:firstLine="360"/>
      </w:pPr>
      <w:r>
        <w:t>③</w:t>
      </w:r>
      <w:r>
        <w:rPr>
          <w:rFonts w:hint="eastAsia"/>
        </w:rPr>
        <w:t>指导朗读。</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让我们一起读出自己的体会吧</w:t>
      </w:r>
      <w:r>
        <w:rPr>
          <w:rFonts w:ascii="方正书宋_GBK" w:hAnsi="方正书宋_GBK"/>
        </w:rPr>
        <w:t>!</w:t>
      </w:r>
    </w:p>
    <w:p w:rsidR="005C20CD" w:rsidRDefault="005C20CD" w:rsidP="005C20CD">
      <w:pPr>
        <w:spacing w:line="240" w:lineRule="auto"/>
        <w:ind w:firstLineChars="200" w:firstLine="360"/>
      </w:pPr>
      <w:r>
        <w:t>④</w:t>
      </w:r>
      <w:r>
        <w:rPr>
          <w:rFonts w:hint="eastAsia"/>
        </w:rPr>
        <w:t>引导学生用表示先后顺序的词语说说海上日出的过程。</w:t>
      </w:r>
    </w:p>
    <w:p w:rsidR="005C20CD" w:rsidRDefault="005C20CD" w:rsidP="005C20CD">
      <w:pPr>
        <w:spacing w:line="240" w:lineRule="auto"/>
        <w:ind w:firstLineChars="200" w:firstLine="360"/>
      </w:pPr>
      <w:r>
        <w:rPr>
          <w:rFonts w:hint="eastAsia"/>
        </w:rPr>
        <w:t>学生自由汇报</w:t>
      </w:r>
      <w:r>
        <w:rPr>
          <w:rFonts w:ascii="方正书宋_GBK" w:hAnsi="方正书宋_GBK"/>
        </w:rPr>
        <w:t>,</w:t>
      </w:r>
      <w:r>
        <w:rPr>
          <w:rFonts w:hint="eastAsia"/>
        </w:rPr>
        <w:t>其他同学补充。</w:t>
      </w:r>
    </w:p>
    <w:p w:rsidR="005C20CD" w:rsidRDefault="005C20CD" w:rsidP="005C20C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交流第</w:t>
      </w:r>
      <w:r>
        <w:t>4</w:t>
      </w:r>
      <w:r>
        <w:rPr>
          <w:rFonts w:hint="eastAsia"/>
        </w:rPr>
        <w:t>自然段</w:t>
      </w:r>
      <w:r>
        <w:rPr>
          <w:rFonts w:ascii="方正书宋_GBK" w:hAnsi="方正书宋_GBK"/>
        </w:rPr>
        <w:t>,</w:t>
      </w:r>
      <w:r>
        <w:rPr>
          <w:rFonts w:hint="eastAsia"/>
        </w:rPr>
        <w:t>感受有云时海上日出的美丽景色。</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20" name="语文ppt.jpg" descr="id:2147514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第</w:t>
      </w:r>
      <w:r>
        <w:t>4</w:t>
      </w:r>
      <w:r>
        <w:rPr>
          <w:rFonts w:eastAsia="方正楷体_GBK" w:hint="eastAsia"/>
        </w:rPr>
        <w:t>自然段的内容。</w:t>
      </w:r>
      <w:r>
        <w:tab/>
      </w:r>
    </w:p>
    <w:p w:rsidR="005C20CD" w:rsidRDefault="005C20CD" w:rsidP="005C20CD">
      <w:pPr>
        <w:spacing w:line="240" w:lineRule="auto"/>
        <w:ind w:firstLineChars="200" w:firstLine="360"/>
      </w:pPr>
      <w:r>
        <w:t>①</w:t>
      </w:r>
      <w:r>
        <w:rPr>
          <w:rFonts w:eastAsia="方正黑体_GBK" w:hint="eastAsia"/>
        </w:rPr>
        <w:t>师</w:t>
      </w:r>
      <w:r>
        <w:rPr>
          <w:rFonts w:ascii="方正黑体_GBK" w:hAnsi="方正黑体_GBK"/>
        </w:rPr>
        <w:t>:</w:t>
      </w:r>
      <w:r>
        <w:rPr>
          <w:rFonts w:hint="eastAsia"/>
        </w:rPr>
        <w:t>你从中感受到什么</w:t>
      </w:r>
      <w:r>
        <w:rPr>
          <w:rFonts w:ascii="方正书宋_GBK" w:hAnsi="方正书宋_GBK"/>
        </w:rPr>
        <w:t>?</w:t>
      </w:r>
    </w:p>
    <w:p w:rsidR="005C20CD" w:rsidRDefault="005C20CD" w:rsidP="005C20CD">
      <w:pPr>
        <w:spacing w:line="240" w:lineRule="auto"/>
        <w:ind w:firstLineChars="200" w:firstLine="360"/>
      </w:pPr>
      <w:r>
        <w:rPr>
          <w:rFonts w:hint="eastAsia"/>
        </w:rPr>
        <w:t>学生读文后交流汇报</w:t>
      </w:r>
      <w:r>
        <w:rPr>
          <w:rFonts w:ascii="方正书宋_GBK" w:hAnsi="方正书宋_GBK"/>
        </w:rPr>
        <w:t>:</w:t>
      </w:r>
      <w:r>
        <w:rPr>
          <w:rFonts w:hint="eastAsia"/>
        </w:rPr>
        <w:t>我从“直射到”一词感受到太阳光的无穷威力</w:t>
      </w:r>
      <w:r>
        <w:rPr>
          <w:rFonts w:ascii="方正书宋_GBK" w:hAnsi="方正书宋_GBK"/>
        </w:rPr>
        <w:t>,</w:t>
      </w:r>
      <w:r>
        <w:rPr>
          <w:rFonts w:hint="eastAsia"/>
        </w:rPr>
        <w:t>它能穿透云层</w:t>
      </w:r>
      <w:r>
        <w:rPr>
          <w:rFonts w:ascii="方正书宋_GBK" w:hAnsi="方正书宋_GBK"/>
        </w:rPr>
        <w:t>,</w:t>
      </w:r>
      <w:r>
        <w:rPr>
          <w:rFonts w:hint="eastAsia"/>
        </w:rPr>
        <w:t>形成水天一色的壮观景象。这种水天一色的壮观景象</w:t>
      </w:r>
      <w:r>
        <w:rPr>
          <w:rFonts w:ascii="方正书宋_GBK" w:hAnsi="方正书宋_GBK"/>
        </w:rPr>
        <w:t>,</w:t>
      </w:r>
      <w:r>
        <w:rPr>
          <w:rFonts w:hint="eastAsia"/>
        </w:rPr>
        <w:t>只有在欣赏海上日出时才会领略到。</w:t>
      </w:r>
    </w:p>
    <w:p w:rsidR="005C20CD" w:rsidRDefault="005C20CD" w:rsidP="005C20CD">
      <w:pPr>
        <w:spacing w:line="240" w:lineRule="auto"/>
        <w:ind w:firstLineChars="200" w:firstLine="360"/>
      </w:pPr>
      <w:r>
        <w:t>②</w:t>
      </w:r>
      <w:r>
        <w:rPr>
          <w:rFonts w:eastAsia="方正黑体_GBK" w:hint="eastAsia"/>
        </w:rPr>
        <w:t>师</w:t>
      </w:r>
      <w:r>
        <w:rPr>
          <w:rFonts w:ascii="方正黑体_GBK" w:hAnsi="方正黑体_GBK"/>
        </w:rPr>
        <w:t>:</w:t>
      </w:r>
      <w:r>
        <w:rPr>
          <w:rFonts w:hint="eastAsia"/>
        </w:rPr>
        <w:t>有感情地朗读这一自然段</w:t>
      </w:r>
      <w:r>
        <w:rPr>
          <w:rFonts w:ascii="方正书宋_GBK" w:hAnsi="方正书宋_GBK"/>
        </w:rPr>
        <w:t>,</w:t>
      </w:r>
      <w:r>
        <w:rPr>
          <w:rFonts w:hint="eastAsia"/>
        </w:rPr>
        <w:t>把你的感受读出来。</w:t>
      </w:r>
    </w:p>
    <w:p w:rsidR="005C20CD" w:rsidRDefault="005C20CD" w:rsidP="005C20CD">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交流第</w:t>
      </w:r>
      <w:r>
        <w:t>5</w:t>
      </w:r>
      <w:r>
        <w:rPr>
          <w:rFonts w:hint="eastAsia"/>
        </w:rPr>
        <w:t>自然段</w:t>
      </w:r>
      <w:r>
        <w:rPr>
          <w:rFonts w:ascii="方正书宋_GBK" w:hAnsi="方正书宋_GBK"/>
        </w:rPr>
        <w:t>,</w:t>
      </w:r>
      <w:r>
        <w:rPr>
          <w:rFonts w:hint="eastAsia"/>
        </w:rPr>
        <w:t>感受海上日出是伟大的奇观。</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谁再来谈谈自己的感受</w:t>
      </w:r>
      <w:r>
        <w:rPr>
          <w:rFonts w:ascii="方正书宋_GBK" w:hAnsi="方正书宋_GBK"/>
        </w:rPr>
        <w:t>?</w:t>
      </w:r>
    </w:p>
    <w:p w:rsidR="005C20CD" w:rsidRDefault="005C20CD" w:rsidP="005C20CD">
      <w:pPr>
        <w:spacing w:line="240" w:lineRule="auto"/>
        <w:ind w:firstLineChars="200" w:firstLine="360"/>
      </w:pPr>
      <w:r>
        <w:rPr>
          <w:rFonts w:hint="eastAsia"/>
        </w:rPr>
        <w:t>生交流并汇报</w:t>
      </w:r>
      <w:r>
        <w:rPr>
          <w:rFonts w:ascii="方正书宋_GBK" w:hAnsi="方正书宋_GBK"/>
        </w:rPr>
        <w:t>:</w:t>
      </w:r>
      <w:r>
        <w:rPr>
          <w:rFonts w:hint="eastAsia"/>
        </w:rPr>
        <w:t>“替黑云镶了一道发光的金边”这句话让我感受到黑云虽然遮住了太阳</w:t>
      </w:r>
      <w:r>
        <w:rPr>
          <w:rFonts w:ascii="方正书宋_GBK" w:hAnsi="方正书宋_GBK"/>
        </w:rPr>
        <w:t>,</w:t>
      </w:r>
      <w:r>
        <w:rPr>
          <w:rFonts w:hint="eastAsia"/>
        </w:rPr>
        <w:t>却遮不住太阳的光芒。“染成”让我觉得阳光就像画家</w:t>
      </w:r>
      <w:r>
        <w:rPr>
          <w:rFonts w:ascii="方正书宋_GBK" w:hAnsi="方正书宋_GBK"/>
        </w:rPr>
        <w:t>,</w:t>
      </w:r>
      <w:r>
        <w:rPr>
          <w:rFonts w:hint="eastAsia"/>
        </w:rPr>
        <w:t>把天空描绘得绚丽多彩</w:t>
      </w:r>
      <w:r>
        <w:rPr>
          <w:rFonts w:ascii="方正书宋_GBK" w:hAnsi="方正书宋_GBK"/>
        </w:rPr>
        <w:t>,</w:t>
      </w:r>
      <w:r>
        <w:rPr>
          <w:rFonts w:hint="eastAsia"/>
        </w:rPr>
        <w:t>这种比喻很生动。</w:t>
      </w:r>
    </w:p>
    <w:p w:rsidR="005C20CD" w:rsidRDefault="005C20CD" w:rsidP="005C20CD">
      <w:pPr>
        <w:spacing w:line="240" w:lineRule="auto"/>
        <w:jc w:val="center"/>
      </w:pPr>
      <w:r>
        <w:rPr>
          <w:noProof/>
        </w:rPr>
        <w:lastRenderedPageBreak/>
        <w:drawing>
          <wp:inline distT="0" distB="0" distL="0" distR="0">
            <wp:extent cx="322920" cy="249840"/>
            <wp:effectExtent l="0" t="0" r="0" b="0"/>
            <wp:docPr id="1621" name="二次备课.jpg" descr="id:2147514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5"/>
                    <a:stretch>
                      <a:fillRect/>
                    </a:stretch>
                  </pic:blipFill>
                  <pic:spPr>
                    <a:xfrm>
                      <a:off x="0" y="0"/>
                      <a:ext cx="322920" cy="249840"/>
                    </a:xfrm>
                    <a:prstGeom prst="rect">
                      <a:avLst/>
                    </a:prstGeom>
                  </pic:spPr>
                </pic:pic>
              </a:graphicData>
            </a:graphic>
          </wp:inline>
        </w:drawing>
      </w:r>
    </w:p>
    <w:p w:rsidR="005C20CD" w:rsidRDefault="005C20CD" w:rsidP="005C20CD">
      <w:pPr>
        <w:spacing w:line="240" w:lineRule="auto"/>
      </w:pPr>
      <w:r>
        <w:rPr>
          <w:rFonts w:eastAsia="方正楷体_GBK" w:hint="eastAsia"/>
        </w:rPr>
        <w:t>结合“放射、透、镶、冲、染”等动词</w:t>
      </w:r>
      <w:r>
        <w:rPr>
          <w:rFonts w:ascii="方正楷体_GBK" w:hAnsi="方正楷体_GBK"/>
        </w:rPr>
        <w:t>,</w:t>
      </w:r>
      <w:r>
        <w:rPr>
          <w:rFonts w:eastAsia="方正楷体_GBK" w:hint="eastAsia"/>
        </w:rPr>
        <w:t>让学生感受太阳冲破黑云的变化之美。</w:t>
      </w:r>
    </w:p>
    <w:p w:rsidR="005C20CD" w:rsidRDefault="005C20CD" w:rsidP="005C20CD">
      <w:pPr>
        <w:spacing w:line="240" w:lineRule="auto"/>
        <w:ind w:firstLineChars="200" w:firstLine="360"/>
      </w:pPr>
      <w:r>
        <w:rPr>
          <w:rFonts w:hint="eastAsia"/>
        </w:rPr>
        <w:t>师适时补充</w:t>
      </w:r>
      <w:r>
        <w:rPr>
          <w:rFonts w:ascii="方正书宋_GBK" w:hAnsi="方正书宋_GBK"/>
        </w:rPr>
        <w:t>:</w:t>
      </w:r>
      <w:r>
        <w:rPr>
          <w:rFonts w:hint="eastAsia"/>
        </w:rPr>
        <w:t>这一段既写出了日出后灿烂的光芒</w:t>
      </w:r>
      <w:r>
        <w:rPr>
          <w:rFonts w:ascii="方正书宋_GBK" w:hAnsi="方正书宋_GBK"/>
        </w:rPr>
        <w:t>,</w:t>
      </w:r>
      <w:r>
        <w:rPr>
          <w:rFonts w:hint="eastAsia"/>
        </w:rPr>
        <w:t>也抒发了作者对日出的赞美之情。</w:t>
      </w:r>
    </w:p>
    <w:p w:rsidR="005C20CD" w:rsidRDefault="005C20CD" w:rsidP="005C20CD">
      <w:pPr>
        <w:spacing w:line="240" w:lineRule="auto"/>
        <w:ind w:firstLineChars="200" w:firstLine="360"/>
      </w:pPr>
      <w:r>
        <w:rPr>
          <w:rFonts w:ascii="NEU-HZ-S92" w:hAnsi="NEU-HZ-S92"/>
        </w:rPr>
        <w:t>2</w:t>
      </w:r>
      <w:r>
        <w:t>.</w:t>
      </w:r>
      <w:r>
        <w:rPr>
          <w:rFonts w:hint="eastAsia"/>
        </w:rPr>
        <w:t>品读最后一个自然段</w:t>
      </w:r>
      <w:r>
        <w:rPr>
          <w:rFonts w:ascii="方正书宋_GBK" w:hAnsi="方正书宋_GBK"/>
        </w:rPr>
        <w:t>,</w:t>
      </w:r>
      <w:r>
        <w:rPr>
          <w:rFonts w:hint="eastAsia"/>
        </w:rPr>
        <w:t>体会这种写法的好处。</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我们和巴金先生一起欣赏了天气晴朗和天空有云时海上日出的几种不同的景象</w:t>
      </w:r>
      <w:r>
        <w:rPr>
          <w:rFonts w:ascii="方正书宋_GBK" w:hAnsi="方正书宋_GBK"/>
        </w:rPr>
        <w:t>,</w:t>
      </w:r>
      <w:r>
        <w:rPr>
          <w:rFonts w:hint="eastAsia"/>
        </w:rPr>
        <w:t>此刻你想说什么</w:t>
      </w:r>
      <w:r>
        <w:rPr>
          <w:rFonts w:ascii="方正书宋_GBK" w:hAnsi="方正书宋_GBK"/>
        </w:rPr>
        <w:t>?</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622" name="语文ppt.jpg" descr="id:2147515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22"/>
                    <a:stretch>
                      <a:fillRect/>
                    </a:stretch>
                  </pic:blipFill>
                  <pic:spPr>
                    <a:xfrm>
                      <a:off x="0" y="0"/>
                      <a:ext cx="274320" cy="21348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这不是很伟大的奇观吗</w:t>
      </w:r>
      <w:r>
        <w:rPr>
          <w:rFonts w:ascii="方正楷体_GBK" w:hAnsi="方正楷体_GBK"/>
        </w:rPr>
        <w:t>?</w:t>
      </w:r>
      <w:r>
        <w:tab/>
      </w:r>
    </w:p>
    <w:p w:rsidR="005C20CD" w:rsidRDefault="005C20CD" w:rsidP="005C20C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理解句意。</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“奇观”是什么意思</w:t>
      </w:r>
      <w:r>
        <w:rPr>
          <w:rFonts w:ascii="方正书宋_GBK" w:hAnsi="方正书宋_GBK"/>
        </w:rPr>
        <w:t>?</w:t>
      </w:r>
    </w:p>
    <w:p w:rsidR="005C20CD" w:rsidRDefault="005C20CD" w:rsidP="005C20CD">
      <w:pPr>
        <w:spacing w:line="240" w:lineRule="auto"/>
        <w:ind w:firstLineChars="200" w:firstLine="360"/>
      </w:pPr>
      <w:r>
        <w:rPr>
          <w:rFonts w:hint="eastAsia"/>
        </w:rPr>
        <w:t>师指名回答</w:t>
      </w:r>
      <w:r>
        <w:rPr>
          <w:rFonts w:ascii="方正书宋_GBK" w:hAnsi="方正书宋_GBK"/>
        </w:rPr>
        <w:t>:</w:t>
      </w:r>
      <w:r>
        <w:rPr>
          <w:rFonts w:hint="eastAsia"/>
        </w:rPr>
        <w:t>罕见的景象。</w:t>
      </w:r>
    </w:p>
    <w:p w:rsidR="005C20CD" w:rsidRDefault="005C20CD" w:rsidP="005C20C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明确写法。</w:t>
      </w:r>
    </w:p>
    <w:p w:rsidR="005C20CD" w:rsidRDefault="005C20CD" w:rsidP="005C20CD">
      <w:pPr>
        <w:spacing w:line="240" w:lineRule="auto"/>
        <w:ind w:firstLineChars="200" w:firstLine="360"/>
      </w:pPr>
      <w:r>
        <w:t>①</w:t>
      </w:r>
      <w:r>
        <w:rPr>
          <w:rFonts w:eastAsia="方正黑体_GBK" w:hint="eastAsia"/>
        </w:rPr>
        <w:t>师</w:t>
      </w:r>
      <w:r>
        <w:rPr>
          <w:rFonts w:ascii="方正黑体_GBK" w:hAnsi="方正黑体_GBK"/>
        </w:rPr>
        <w:t>:</w:t>
      </w:r>
      <w:r>
        <w:rPr>
          <w:rFonts w:hint="eastAsia"/>
        </w:rPr>
        <w:t>在这句话中</w:t>
      </w:r>
      <w:r>
        <w:rPr>
          <w:rFonts w:ascii="方正书宋_GBK" w:hAnsi="方正书宋_GBK"/>
        </w:rPr>
        <w:t>,</w:t>
      </w:r>
      <w:r>
        <w:rPr>
          <w:rFonts w:hint="eastAsia"/>
        </w:rPr>
        <w:t>作者运用了什么修辞手法</w:t>
      </w:r>
      <w:r>
        <w:rPr>
          <w:rFonts w:ascii="方正书宋_GBK" w:hAnsi="方正书宋_GBK"/>
        </w:rPr>
        <w:t>?(</w:t>
      </w:r>
      <w:r>
        <w:rPr>
          <w:rFonts w:hint="eastAsia"/>
        </w:rPr>
        <w:t>预设</w:t>
      </w:r>
      <w:r>
        <w:rPr>
          <w:rFonts w:ascii="方正书宋_GBK" w:hAnsi="方正书宋_GBK"/>
        </w:rPr>
        <w:t>:</w:t>
      </w:r>
      <w:r>
        <w:rPr>
          <w:rFonts w:hint="eastAsia"/>
        </w:rPr>
        <w:t>反问</w:t>
      </w:r>
      <w:r>
        <w:rPr>
          <w:rFonts w:ascii="方正书宋_GBK" w:hAnsi="方正书宋_GBK"/>
        </w:rPr>
        <w:t>)</w:t>
      </w:r>
    </w:p>
    <w:p w:rsidR="005C20CD" w:rsidRDefault="005C20CD" w:rsidP="005C20CD">
      <w:pPr>
        <w:spacing w:line="240" w:lineRule="auto"/>
        <w:ind w:firstLineChars="200" w:firstLine="360"/>
      </w:pPr>
      <w:r>
        <w:t>②</w:t>
      </w:r>
      <w:r>
        <w:rPr>
          <w:rFonts w:eastAsia="方正黑体_GBK" w:hint="eastAsia"/>
        </w:rPr>
        <w:t>师</w:t>
      </w:r>
      <w:r>
        <w:rPr>
          <w:rFonts w:ascii="方正黑体_GBK" w:hAnsi="方正黑体_GBK"/>
        </w:rPr>
        <w:t>:</w:t>
      </w:r>
      <w:r>
        <w:rPr>
          <w:rFonts w:hint="eastAsia"/>
        </w:rPr>
        <w:t>你能换一种说法吗</w:t>
      </w:r>
      <w:r>
        <w:rPr>
          <w:rFonts w:ascii="方正书宋_GBK" w:hAnsi="方正书宋_GBK"/>
        </w:rPr>
        <w:t>?(</w:t>
      </w:r>
      <w:r>
        <w:rPr>
          <w:rFonts w:hint="eastAsia"/>
        </w:rPr>
        <w:t>预设</w:t>
      </w:r>
      <w:r>
        <w:rPr>
          <w:rFonts w:ascii="方正书宋_GBK" w:hAnsi="方正书宋_GBK"/>
        </w:rPr>
        <w:t>:</w:t>
      </w:r>
      <w:r>
        <w:rPr>
          <w:rFonts w:hint="eastAsia"/>
        </w:rPr>
        <w:t>这就是很伟大的奇观</w:t>
      </w:r>
      <w:r>
        <w:rPr>
          <w:rFonts w:ascii="方正书宋_GBK" w:hAnsi="方正书宋_GBK"/>
        </w:rPr>
        <w:t>)</w:t>
      </w:r>
    </w:p>
    <w:p w:rsidR="005C20CD" w:rsidRDefault="005C20CD" w:rsidP="005C20CD">
      <w:pPr>
        <w:spacing w:line="240" w:lineRule="auto"/>
        <w:ind w:firstLineChars="200" w:firstLine="360"/>
      </w:pPr>
      <w:r>
        <w:t>③</w:t>
      </w:r>
      <w:r>
        <w:rPr>
          <w:rFonts w:eastAsia="方正黑体_GBK" w:hint="eastAsia"/>
        </w:rPr>
        <w:t>师</w:t>
      </w:r>
      <w:r>
        <w:rPr>
          <w:rFonts w:ascii="方正黑体_GBK" w:hAnsi="方正黑体_GBK"/>
        </w:rPr>
        <w:t>:</w:t>
      </w:r>
      <w:r>
        <w:rPr>
          <w:rFonts w:hint="eastAsia"/>
        </w:rPr>
        <w:t>作者为什么不直接说“这就是很伟大的奇观”</w:t>
      </w:r>
      <w:r>
        <w:rPr>
          <w:rFonts w:ascii="方正书宋_GBK" w:hAnsi="方正书宋_GBK"/>
        </w:rPr>
        <w:t>?</w:t>
      </w:r>
    </w:p>
    <w:p w:rsidR="005C20CD" w:rsidRDefault="005C20CD" w:rsidP="005C20CD">
      <w:pPr>
        <w:spacing w:line="240" w:lineRule="auto"/>
        <w:ind w:firstLineChars="200" w:firstLine="360"/>
      </w:pPr>
      <w:r>
        <w:rPr>
          <w:rFonts w:hint="eastAsia"/>
        </w:rPr>
        <w:t>学生对比朗读</w:t>
      </w:r>
      <w:r>
        <w:rPr>
          <w:rFonts w:ascii="方正书宋_GBK" w:hAnsi="方正书宋_GBK"/>
        </w:rPr>
        <w:t>,</w:t>
      </w:r>
      <w:r>
        <w:rPr>
          <w:rFonts w:hint="eastAsia"/>
        </w:rPr>
        <w:t>交流汇报</w:t>
      </w:r>
      <w:r>
        <w:rPr>
          <w:rFonts w:ascii="方正书宋_GBK" w:hAnsi="方正书宋_GBK"/>
        </w:rPr>
        <w:t>:</w:t>
      </w:r>
      <w:r>
        <w:rPr>
          <w:rFonts w:hint="eastAsia"/>
        </w:rPr>
        <w:t>因为反问的语气更强烈</w:t>
      </w:r>
      <w:r>
        <w:rPr>
          <w:rFonts w:ascii="方正书宋_GBK" w:hAnsi="方正书宋_GBK"/>
        </w:rPr>
        <w:t>,</w:t>
      </w:r>
      <w:r>
        <w:rPr>
          <w:rFonts w:hint="eastAsia"/>
        </w:rPr>
        <w:t>更能表达作者对海上日出的赞美之情。</w:t>
      </w:r>
    </w:p>
    <w:p w:rsidR="005C20CD" w:rsidRDefault="005C20CD" w:rsidP="005C20CD">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请大家带着这样的感情再读这句话。</w:t>
      </w:r>
    </w:p>
    <w:p w:rsidR="005C20CD" w:rsidRDefault="005C20CD" w:rsidP="005C20CD">
      <w:pPr>
        <w:spacing w:line="240" w:lineRule="auto"/>
        <w:ind w:firstLineChars="200" w:firstLine="360"/>
      </w:pPr>
      <w:r>
        <w:rPr>
          <w:rFonts w:ascii="方正书宋_GBK" w:hAnsi="方正书宋_GBK"/>
        </w:rPr>
        <w:t>(</w:t>
      </w:r>
      <w:r>
        <w:t>4</w:t>
      </w:r>
      <w:r>
        <w:rPr>
          <w:rFonts w:ascii="方正书宋_GBK" w:hAnsi="方正书宋_GBK"/>
        </w:rPr>
        <w:t>)</w:t>
      </w:r>
      <w:r>
        <w:rPr>
          <w:rFonts w:hint="eastAsia"/>
        </w:rPr>
        <w:t>师小结</w:t>
      </w:r>
      <w:r>
        <w:rPr>
          <w:rFonts w:ascii="方正书宋_GBK" w:hAnsi="方正书宋_GBK"/>
        </w:rPr>
        <w:t>:</w:t>
      </w:r>
      <w:r>
        <w:rPr>
          <w:rFonts w:hint="eastAsia"/>
        </w:rPr>
        <w:t>是啊</w:t>
      </w:r>
      <w:r>
        <w:rPr>
          <w:rFonts w:ascii="方正书宋_GBK" w:hAnsi="方正书宋_GBK"/>
        </w:rPr>
        <w:t>,</w:t>
      </w:r>
      <w:r>
        <w:rPr>
          <w:rFonts w:hint="eastAsia"/>
        </w:rPr>
        <w:t>无论是晴天时的日出</w:t>
      </w:r>
      <w:r>
        <w:rPr>
          <w:rFonts w:ascii="方正书宋_GBK" w:hAnsi="方正书宋_GBK"/>
        </w:rPr>
        <w:t>,</w:t>
      </w:r>
      <w:r>
        <w:rPr>
          <w:rFonts w:hint="eastAsia"/>
        </w:rPr>
        <w:t>还是有云时的日出</w:t>
      </w:r>
      <w:r>
        <w:rPr>
          <w:rFonts w:ascii="方正书宋_GBK" w:hAnsi="方正书宋_GBK"/>
        </w:rPr>
        <w:t>,</w:t>
      </w:r>
      <w:r>
        <w:rPr>
          <w:rFonts w:hint="eastAsia"/>
        </w:rPr>
        <w:t>都是那样美丽神奇</w:t>
      </w:r>
      <w:r>
        <w:rPr>
          <w:rFonts w:ascii="方正书宋_GBK" w:hAnsi="方正书宋_GBK"/>
        </w:rPr>
        <w:t>,</w:t>
      </w:r>
      <w:r>
        <w:rPr>
          <w:rFonts w:hint="eastAsia"/>
        </w:rPr>
        <w:t>那样伟大壮观</w:t>
      </w:r>
      <w:r>
        <w:rPr>
          <w:rFonts w:ascii="方正书宋_GBK" w:hAnsi="方正书宋_GBK"/>
        </w:rPr>
        <w:t>,</w:t>
      </w:r>
      <w:r>
        <w:rPr>
          <w:rFonts w:hint="eastAsia"/>
        </w:rPr>
        <w:t>难怪作者会情不自禁地感叹——</w:t>
      </w:r>
    </w:p>
    <w:p w:rsidR="005C20CD" w:rsidRDefault="005C20CD" w:rsidP="005C20CD">
      <w:pPr>
        <w:spacing w:line="240" w:lineRule="auto"/>
        <w:ind w:firstLineChars="200" w:firstLine="360"/>
      </w:pPr>
      <w:r>
        <w:rPr>
          <w:rFonts w:eastAsia="方正黑体_GBK" w:hint="eastAsia"/>
        </w:rPr>
        <w:t>生</w:t>
      </w:r>
      <w:r>
        <w:rPr>
          <w:rFonts w:ascii="方正黑体_GBK" w:hAnsi="方正黑体_GBK"/>
        </w:rPr>
        <w:t>:</w:t>
      </w:r>
      <w:r>
        <w:rPr>
          <w:rFonts w:hint="eastAsia"/>
        </w:rPr>
        <w:t>这不是很伟大的奇观吗</w:t>
      </w:r>
      <w:r>
        <w:rPr>
          <w:rFonts w:ascii="方正书宋_GBK" w:hAnsi="方正书宋_GBK"/>
        </w:rPr>
        <w:t>?</w:t>
      </w:r>
    </w:p>
    <w:p w:rsidR="005C20CD" w:rsidRDefault="005C20CD" w:rsidP="005C20CD">
      <w:pPr>
        <w:spacing w:line="240" w:lineRule="auto"/>
        <w:ind w:firstLineChars="200" w:firstLine="360"/>
        <w:rPr>
          <w:rFonts w:eastAsia="方正楷体_GBK"/>
        </w:rPr>
      </w:pPr>
      <w:r>
        <w:rPr>
          <w:noProof/>
        </w:rPr>
        <w:drawing>
          <wp:inline distT="0" distB="0" distL="0" distR="0">
            <wp:extent cx="579240" cy="176040"/>
            <wp:effectExtent l="0" t="0" r="0" b="0"/>
            <wp:docPr id="1623" name="设计意图.jpg" descr="id:2147515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从课文出发</w:t>
      </w:r>
      <w:r>
        <w:rPr>
          <w:rFonts w:ascii="方正楷体_GBK" w:hAnsi="方正楷体_GBK"/>
        </w:rPr>
        <w:t>,</w:t>
      </w:r>
      <w:r>
        <w:rPr>
          <w:rFonts w:eastAsia="方正楷体_GBK" w:hint="eastAsia"/>
        </w:rPr>
        <w:t>指导学生抓住文章的中心句</w:t>
      </w:r>
      <w:r>
        <w:rPr>
          <w:rFonts w:ascii="方正楷体_GBK" w:hAnsi="方正楷体_GBK"/>
        </w:rPr>
        <w:t>,</w:t>
      </w:r>
      <w:r>
        <w:rPr>
          <w:rFonts w:eastAsia="方正楷体_GBK" w:hint="eastAsia"/>
        </w:rPr>
        <w:t>紧紧扣住重点语句</w:t>
      </w:r>
      <w:r>
        <w:rPr>
          <w:rFonts w:ascii="方正楷体_GBK" w:hAnsi="方正楷体_GBK"/>
        </w:rPr>
        <w:t>,</w:t>
      </w:r>
      <w:r>
        <w:rPr>
          <w:rFonts w:eastAsia="方正楷体_GBK" w:hint="eastAsia"/>
        </w:rPr>
        <w:t>挖掘学生的潜能</w:t>
      </w:r>
      <w:r>
        <w:rPr>
          <w:rFonts w:ascii="方正楷体_GBK" w:hAnsi="方正楷体_GBK"/>
        </w:rPr>
        <w:t>,</w:t>
      </w:r>
      <w:r>
        <w:rPr>
          <w:rFonts w:eastAsia="方正楷体_GBK" w:hint="eastAsia"/>
        </w:rPr>
        <w:t>让学生有独立思考的空间</w:t>
      </w:r>
      <w:r>
        <w:rPr>
          <w:rFonts w:ascii="方正楷体_GBK" w:hAnsi="方正楷体_GBK"/>
        </w:rPr>
        <w:t>,</w:t>
      </w:r>
      <w:r>
        <w:rPr>
          <w:rFonts w:eastAsia="方正楷体_GBK" w:hint="eastAsia"/>
        </w:rPr>
        <w:t>有共同讨论的机会</w:t>
      </w:r>
      <w:r>
        <w:rPr>
          <w:rFonts w:ascii="方正楷体_GBK" w:hAnsi="方正楷体_GBK"/>
        </w:rPr>
        <w:t>,</w:t>
      </w:r>
      <w:r>
        <w:rPr>
          <w:rFonts w:eastAsia="方正楷体_GBK" w:hint="eastAsia"/>
        </w:rPr>
        <w:t>自由表达自己的所感所想</w:t>
      </w:r>
      <w:r>
        <w:rPr>
          <w:rFonts w:ascii="方正楷体_GBK" w:hAnsi="方正楷体_GBK"/>
        </w:rPr>
        <w:t>,</w:t>
      </w:r>
      <w:r>
        <w:rPr>
          <w:rFonts w:eastAsia="方正楷体_GBK" w:hint="eastAsia"/>
        </w:rPr>
        <w:t>从而把内在的感受用语言表达出来</w:t>
      </w:r>
      <w:r>
        <w:rPr>
          <w:rFonts w:ascii="方正楷体_GBK" w:hAnsi="方正楷体_GBK"/>
        </w:rPr>
        <w:t>,</w:t>
      </w:r>
      <w:r>
        <w:rPr>
          <w:rFonts w:eastAsia="方正楷体_GBK" w:hint="eastAsia"/>
        </w:rPr>
        <w:t>培养学生在</w:t>
      </w:r>
      <w:r>
        <w:rPr>
          <w:rFonts w:eastAsia="方正楷体_GBK" w:hint="eastAsia"/>
        </w:rPr>
        <w:lastRenderedPageBreak/>
        <w:t>阅读中独立思考、自我检查、合作探究的能力。这不仅有利于学生读懂课文</w:t>
      </w:r>
      <w:r>
        <w:rPr>
          <w:rFonts w:ascii="方正楷体_GBK" w:hAnsi="方正楷体_GBK"/>
        </w:rPr>
        <w:t>,</w:t>
      </w:r>
      <w:r>
        <w:rPr>
          <w:rFonts w:eastAsia="方正楷体_GBK" w:hint="eastAsia"/>
        </w:rPr>
        <w:t>更有利于学生自主学习能力的提高。</w:t>
      </w:r>
    </w:p>
    <w:p w:rsidR="005C20CD" w:rsidRDefault="005C20CD" w:rsidP="005C20CD">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配乐朗读</w:t>
      </w:r>
      <w:r>
        <w:rPr>
          <w:rFonts w:ascii="方正黑体_GBK" w:hAnsi="方正黑体_GBK"/>
          <w:color w:val="FF00FF"/>
          <w:sz w:val="21"/>
        </w:rPr>
        <w:t>,</w:t>
      </w:r>
      <w:r>
        <w:rPr>
          <w:rFonts w:eastAsia="方正黑体_GBK" w:hint="eastAsia"/>
          <w:color w:val="FF00FF"/>
          <w:sz w:val="21"/>
        </w:rPr>
        <w:t>总结写法</w:t>
      </w:r>
    </w:p>
    <w:p w:rsidR="005C20CD" w:rsidRDefault="005C20CD" w:rsidP="005C20CD">
      <w:pPr>
        <w:spacing w:line="240" w:lineRule="auto"/>
      </w:pPr>
      <w:r>
        <w:t xml:space="preserve">　　</w:t>
      </w:r>
      <w:r>
        <w:rPr>
          <w:rFonts w:ascii="NEU-HZ-S92" w:hAnsi="NEU-HZ-S92"/>
        </w:rPr>
        <w:t>1</w:t>
      </w:r>
      <w:r>
        <w:t>.</w:t>
      </w:r>
      <w:r>
        <w:rPr>
          <w:rFonts w:hint="eastAsia"/>
        </w:rPr>
        <w:t>师配乐</w:t>
      </w:r>
      <w:r>
        <w:rPr>
          <w:rFonts w:ascii="方正书宋_GBK" w:hAnsi="方正书宋_GBK"/>
        </w:rPr>
        <w:t>,</w:t>
      </w:r>
      <w:r>
        <w:rPr>
          <w:rFonts w:hint="eastAsia"/>
        </w:rPr>
        <w:t>学生朗读课文。</w:t>
      </w:r>
    </w:p>
    <w:p w:rsidR="005C20CD" w:rsidRDefault="005C20CD" w:rsidP="005C20CD">
      <w:pPr>
        <w:spacing w:line="240" w:lineRule="auto"/>
        <w:ind w:firstLineChars="200" w:firstLine="360"/>
      </w:pPr>
      <w:r>
        <w:rPr>
          <w:rFonts w:eastAsia="方正黑体_GBK" w:hint="eastAsia"/>
        </w:rPr>
        <w:t>师</w:t>
      </w:r>
      <w:r>
        <w:rPr>
          <w:rFonts w:ascii="方正黑体_GBK" w:hAnsi="方正黑体_GBK"/>
        </w:rPr>
        <w:t>:</w:t>
      </w:r>
      <w:r>
        <w:rPr>
          <w:rFonts w:hint="eastAsia"/>
        </w:rPr>
        <w:t>现在请大家打开课本</w:t>
      </w:r>
      <w:r>
        <w:rPr>
          <w:rFonts w:ascii="方正书宋_GBK" w:hAnsi="方正书宋_GBK"/>
        </w:rPr>
        <w:t>,</w:t>
      </w:r>
      <w:r>
        <w:rPr>
          <w:rFonts w:hint="eastAsia"/>
        </w:rPr>
        <w:t>伴随着美妙的乐曲声朗读课文</w:t>
      </w:r>
      <w:r>
        <w:rPr>
          <w:rFonts w:ascii="方正书宋_GBK" w:hAnsi="方正书宋_GBK"/>
        </w:rPr>
        <w:t>,</w:t>
      </w:r>
      <w:r>
        <w:rPr>
          <w:rFonts w:hint="eastAsia"/>
        </w:rPr>
        <w:t>边读边想象海上日出那一幅幅美丽而神奇的画面。</w:t>
      </w:r>
    </w:p>
    <w:p w:rsidR="005C20CD" w:rsidRDefault="005C20CD" w:rsidP="005C20CD">
      <w:pPr>
        <w:spacing w:line="240" w:lineRule="auto"/>
        <w:ind w:firstLineChars="200" w:firstLine="360"/>
      </w:pPr>
      <w:r>
        <w:rPr>
          <w:rFonts w:ascii="NEU-HZ-S92" w:hAnsi="NEU-HZ-S92"/>
        </w:rPr>
        <w:t>2</w:t>
      </w:r>
      <w:r>
        <w:t>.</w:t>
      </w:r>
      <w:r>
        <w:rPr>
          <w:rFonts w:hint="eastAsia"/>
        </w:rPr>
        <w:t>总结写作技巧。</w:t>
      </w:r>
    </w:p>
    <w:p w:rsidR="005C20CD" w:rsidRDefault="005C20CD" w:rsidP="005C20CD">
      <w:pPr>
        <w:spacing w:line="240" w:lineRule="auto"/>
        <w:ind w:firstLineChars="200" w:firstLine="360"/>
      </w:pPr>
      <w:r>
        <w:rPr>
          <w:rFonts w:ascii="方正书宋_GBK" w:hAnsi="方正书宋_GBK"/>
        </w:rPr>
        <w:t>(</w:t>
      </w:r>
      <w:r>
        <w:t>1</w:t>
      </w:r>
      <w:r>
        <w:rPr>
          <w:rFonts w:ascii="方正书宋_GBK" w:hAnsi="方正书宋_GBK"/>
        </w:rPr>
        <w:t>)</w:t>
      </w:r>
      <w:r>
        <w:rPr>
          <w:rFonts w:eastAsia="方正黑体_GBK" w:hint="eastAsia"/>
        </w:rPr>
        <w:t>师</w:t>
      </w:r>
      <w:r>
        <w:rPr>
          <w:rFonts w:ascii="方正黑体_GBK" w:hAnsi="方正黑体_GBK"/>
        </w:rPr>
        <w:t>:</w:t>
      </w:r>
      <w:r>
        <w:rPr>
          <w:rFonts w:hint="eastAsia"/>
        </w:rPr>
        <w:t>文章写得这样生动</w:t>
      </w:r>
      <w:r>
        <w:rPr>
          <w:rFonts w:ascii="方正书宋_GBK" w:hAnsi="方正书宋_GBK"/>
        </w:rPr>
        <w:t>,</w:t>
      </w:r>
      <w:r>
        <w:rPr>
          <w:rFonts w:hint="eastAsia"/>
        </w:rPr>
        <w:t>其实是有秘诀的。你找到秘诀了吗</w:t>
      </w:r>
      <w:r>
        <w:rPr>
          <w:rFonts w:ascii="方正书宋_GBK" w:hAnsi="方正书宋_GBK"/>
        </w:rPr>
        <w:t>?</w:t>
      </w:r>
    </w:p>
    <w:p w:rsidR="005C20CD" w:rsidRDefault="005C20CD" w:rsidP="005C20CD">
      <w:pPr>
        <w:spacing w:line="240" w:lineRule="auto"/>
        <w:ind w:firstLineChars="200" w:firstLine="360"/>
      </w:pPr>
      <w:r>
        <w:rPr>
          <w:rFonts w:hint="eastAsia"/>
        </w:rPr>
        <w:t>学生组内交流</w:t>
      </w:r>
      <w:r>
        <w:rPr>
          <w:rFonts w:ascii="方正书宋_GBK" w:hAnsi="方正书宋_GBK"/>
        </w:rPr>
        <w:t>,</w:t>
      </w:r>
      <w:r>
        <w:rPr>
          <w:rFonts w:hint="eastAsia"/>
        </w:rPr>
        <w:t>全班汇报。教师指导</w:t>
      </w:r>
      <w:r>
        <w:rPr>
          <w:rFonts w:ascii="方正书宋_GBK" w:hAnsi="方正书宋_GBK"/>
        </w:rPr>
        <w:t>:</w:t>
      </w:r>
      <w:r>
        <w:rPr>
          <w:rFonts w:hint="eastAsia"/>
        </w:rPr>
        <w:t>作者是按照日出前、日出时和日出后的时间顺序进行描写的</w:t>
      </w:r>
      <w:r>
        <w:rPr>
          <w:rFonts w:ascii="方正书宋_GBK" w:hAnsi="方正书宋_GBK"/>
        </w:rPr>
        <w:t>,</w:t>
      </w:r>
      <w:r>
        <w:rPr>
          <w:rFonts w:hint="eastAsia"/>
        </w:rPr>
        <w:t>而且作者善于抓住日出时每一变化过程中的特点</w:t>
      </w:r>
      <w:r>
        <w:rPr>
          <w:rFonts w:ascii="方正书宋_GBK" w:hAnsi="方正书宋_GBK"/>
        </w:rPr>
        <w:t>,</w:t>
      </w:r>
      <w:r>
        <w:rPr>
          <w:rFonts w:hint="eastAsia"/>
        </w:rPr>
        <w:t>突出了海上日出的动态美。</w:t>
      </w:r>
    </w:p>
    <w:p w:rsidR="005C20CD" w:rsidRDefault="005C20CD" w:rsidP="005C20C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师小结</w:t>
      </w:r>
      <w:r>
        <w:rPr>
          <w:rFonts w:ascii="方正书宋_GBK" w:hAnsi="方正书宋_GBK"/>
        </w:rPr>
        <w:t>:</w:t>
      </w:r>
      <w:r>
        <w:rPr>
          <w:rFonts w:hint="eastAsia"/>
        </w:rPr>
        <w:t>同学们</w:t>
      </w:r>
      <w:r>
        <w:rPr>
          <w:rFonts w:ascii="方正书宋_GBK" w:hAnsi="方正书宋_GBK"/>
        </w:rPr>
        <w:t>,</w:t>
      </w:r>
      <w:r>
        <w:rPr>
          <w:rFonts w:hint="eastAsia"/>
        </w:rPr>
        <w:t>要想写好景物</w:t>
      </w:r>
      <w:r>
        <w:rPr>
          <w:rFonts w:ascii="方正书宋_GBK" w:hAnsi="方正书宋_GBK"/>
        </w:rPr>
        <w:t>,</w:t>
      </w:r>
      <w:r>
        <w:rPr>
          <w:rFonts w:hint="eastAsia"/>
        </w:rPr>
        <w:t>就要像作者一样细致观察</w:t>
      </w:r>
      <w:r>
        <w:rPr>
          <w:rFonts w:ascii="方正书宋_GBK" w:hAnsi="方正书宋_GBK"/>
        </w:rPr>
        <w:t>,</w:t>
      </w:r>
      <w:r>
        <w:rPr>
          <w:rFonts w:hint="eastAsia"/>
        </w:rPr>
        <w:t>抓住景物的特点</w:t>
      </w:r>
      <w:r>
        <w:rPr>
          <w:rFonts w:ascii="方正书宋_GBK" w:hAnsi="方正书宋_GBK"/>
        </w:rPr>
        <w:t>,</w:t>
      </w:r>
      <w:r>
        <w:rPr>
          <w:rFonts w:hint="eastAsia"/>
        </w:rPr>
        <w:t>按一定顺序表达真情实感。</w:t>
      </w:r>
    </w:p>
    <w:p w:rsidR="005C20CD" w:rsidRDefault="005C20CD" w:rsidP="005C20CD">
      <w:pPr>
        <w:spacing w:line="240" w:lineRule="auto"/>
        <w:ind w:firstLineChars="200" w:firstLine="360"/>
        <w:rPr>
          <w:rFonts w:eastAsia="方正楷体_GBK"/>
        </w:rPr>
      </w:pPr>
      <w:r>
        <w:rPr>
          <w:noProof/>
        </w:rPr>
        <w:drawing>
          <wp:inline distT="0" distB="0" distL="0" distR="0">
            <wp:extent cx="579240" cy="176040"/>
            <wp:effectExtent l="0" t="0" r="0" b="0"/>
            <wp:docPr id="1625" name="设计意图.jpg" descr="id:21475150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让学生再次回顾全文内容</w:t>
      </w:r>
      <w:r>
        <w:rPr>
          <w:rFonts w:ascii="方正楷体_GBK" w:hAnsi="方正楷体_GBK"/>
        </w:rPr>
        <w:t>,</w:t>
      </w:r>
      <w:r>
        <w:rPr>
          <w:rFonts w:eastAsia="方正楷体_GBK" w:hint="eastAsia"/>
        </w:rPr>
        <w:t>用智慧的钥匙打开语言表达和想象思维的大门</w:t>
      </w:r>
      <w:r>
        <w:rPr>
          <w:rFonts w:ascii="方正楷体_GBK" w:hAnsi="方正楷体_GBK"/>
        </w:rPr>
        <w:t>,</w:t>
      </w:r>
      <w:r>
        <w:rPr>
          <w:rFonts w:eastAsia="方正楷体_GBK" w:hint="eastAsia"/>
        </w:rPr>
        <w:t>将课文创设的意境用自己的语言表达出来</w:t>
      </w:r>
      <w:r>
        <w:rPr>
          <w:rFonts w:ascii="方正楷体_GBK" w:hAnsi="方正楷体_GBK"/>
        </w:rPr>
        <w:t>,</w:t>
      </w:r>
      <w:r>
        <w:rPr>
          <w:rFonts w:eastAsia="方正楷体_GBK" w:hint="eastAsia"/>
        </w:rPr>
        <w:t>教给学生写好景物的方法。</w:t>
      </w:r>
    </w:p>
    <w:p w:rsidR="005C20CD" w:rsidRDefault="005C20CD" w:rsidP="005C20CD">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巩固拓展</w:t>
      </w:r>
      <w:r>
        <w:rPr>
          <w:rFonts w:ascii="方正黑体_GBK" w:hAnsi="方正黑体_GBK"/>
          <w:color w:val="FF00FF"/>
          <w:sz w:val="21"/>
        </w:rPr>
        <w:t>,</w:t>
      </w:r>
      <w:r>
        <w:rPr>
          <w:rFonts w:eastAsia="方正黑体_GBK" w:hint="eastAsia"/>
          <w:color w:val="FF00FF"/>
          <w:sz w:val="21"/>
        </w:rPr>
        <w:t>布置作业</w:t>
      </w:r>
    </w:p>
    <w:p w:rsidR="005C20CD" w:rsidRDefault="005C20CD" w:rsidP="005C20CD">
      <w:pPr>
        <w:spacing w:line="240" w:lineRule="auto"/>
      </w:pPr>
      <w:r>
        <w:t xml:space="preserve">　　</w:t>
      </w:r>
      <w:r>
        <w:rPr>
          <w:rFonts w:ascii="NEU-HZ-S92" w:hAnsi="NEU-HZ-S92"/>
        </w:rPr>
        <w:t>1</w:t>
      </w:r>
      <w:r>
        <w:t>.</w:t>
      </w:r>
      <w:r>
        <w:rPr>
          <w:rFonts w:hint="eastAsia"/>
        </w:rPr>
        <w:t>拓展阅读《长江三日</w:t>
      </w:r>
      <w:r>
        <w:rPr>
          <w:rFonts w:ascii="方正书宋_GBK" w:hAnsi="方正书宋_GBK"/>
        </w:rPr>
        <w:t>(</w:t>
      </w:r>
      <w:r>
        <w:rPr>
          <w:rFonts w:hint="eastAsia"/>
        </w:rPr>
        <w:t>节选</w:t>
      </w:r>
      <w:r>
        <w:rPr>
          <w:rFonts w:ascii="方正书宋_GBK" w:hAnsi="方正书宋_GBK"/>
        </w:rPr>
        <w:t>)</w:t>
      </w:r>
      <w:r>
        <w:rPr>
          <w:rFonts w:hint="eastAsia"/>
        </w:rPr>
        <w:t>》《泰山日出》《日出》《繁星》。</w:t>
      </w:r>
    </w:p>
    <w:p w:rsidR="005C20CD" w:rsidRDefault="005C20CD" w:rsidP="005C20CD">
      <w:pPr>
        <w:spacing w:line="240" w:lineRule="auto"/>
        <w:ind w:firstLineChars="200" w:firstLine="360"/>
      </w:pPr>
      <w:r>
        <w:rPr>
          <w:rFonts w:ascii="NEU-HZ-S92" w:hAnsi="NEU-HZ-S92"/>
        </w:rPr>
        <w:t>2</w:t>
      </w:r>
      <w:r>
        <w:t>.</w:t>
      </w:r>
      <w:r>
        <w:rPr>
          <w:rFonts w:hint="eastAsia"/>
        </w:rPr>
        <w:t>完成教材课后习题。</w:t>
      </w:r>
      <w:r>
        <w:rPr>
          <w:rFonts w:ascii="方正书宋_GBK" w:hAnsi="方正书宋_GBK"/>
          <w:color w:val="FF00FF"/>
        </w:rPr>
        <w:t>(</w:t>
      </w:r>
      <w:r>
        <w:rPr>
          <w:rFonts w:hint="eastAsia"/>
          <w:color w:val="FF00FF"/>
        </w:rPr>
        <w:t>答案内容可参考《完全解读》教材习题答案小册子</w:t>
      </w:r>
      <w:r>
        <w:rPr>
          <w:rFonts w:ascii="方正书宋_GBK" w:hAnsi="方正书宋_GBK"/>
          <w:color w:val="FF00FF"/>
        </w:rPr>
        <w:t>)</w:t>
      </w:r>
    </w:p>
    <w:p w:rsidR="005C20CD" w:rsidRDefault="005C20CD" w:rsidP="005C20CD">
      <w:pPr>
        <w:spacing w:line="240" w:lineRule="auto"/>
        <w:ind w:firstLineChars="200" w:firstLine="360"/>
      </w:pPr>
      <w:r>
        <w:rPr>
          <w:rFonts w:ascii="NEU-HZ-S92" w:hAnsi="NEU-HZ-S92"/>
        </w:rPr>
        <w:t>3</w:t>
      </w:r>
      <w:r>
        <w:t>.</w:t>
      </w:r>
      <w:r>
        <w:rPr>
          <w:rFonts w:hint="eastAsia"/>
        </w:rPr>
        <w:t>完成《全科王</w:t>
      </w:r>
      <w:r>
        <w:rPr>
          <w:rFonts w:eastAsia="NEU-BZ-S92" w:hint="eastAsia"/>
        </w:rPr>
        <w:t>·</w:t>
      </w:r>
      <w:r>
        <w:rPr>
          <w:rFonts w:hint="eastAsia"/>
        </w:rPr>
        <w:t>同步课时练习》本课时习题。</w:t>
      </w:r>
    </w:p>
    <w:p w:rsidR="005C20CD" w:rsidRDefault="005C20CD" w:rsidP="005C20CD">
      <w:pPr>
        <w:spacing w:line="240" w:lineRule="auto"/>
        <w:ind w:firstLineChars="200" w:firstLine="360"/>
      </w:pPr>
      <w:r>
        <w:rPr>
          <w:noProof/>
        </w:rPr>
        <w:drawing>
          <wp:inline distT="0" distB="0" distL="0" distR="0">
            <wp:extent cx="579240" cy="176040"/>
            <wp:effectExtent l="0" t="0" r="0" b="0"/>
            <wp:docPr id="1627" name="设计意图.jpg" descr="id:21475150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23"/>
                    <a:stretch>
                      <a:fillRect/>
                    </a:stretch>
                  </pic:blipFill>
                  <pic:spPr>
                    <a:xfrm>
                      <a:off x="0" y="0"/>
                      <a:ext cx="579240" cy="176040"/>
                    </a:xfrm>
                    <a:prstGeom prst="rect">
                      <a:avLst/>
                    </a:prstGeom>
                  </pic:spPr>
                </pic:pic>
              </a:graphicData>
            </a:graphic>
          </wp:inline>
        </w:drawing>
      </w:r>
      <w:r>
        <w:rPr>
          <w:rFonts w:eastAsia="方正楷体_GBK" w:hint="eastAsia"/>
        </w:rPr>
        <w:t>巩固所学知识</w:t>
      </w:r>
      <w:r>
        <w:rPr>
          <w:rFonts w:ascii="方正楷体_GBK" w:hAnsi="方正楷体_GBK"/>
        </w:rPr>
        <w:t>,</w:t>
      </w:r>
      <w:r>
        <w:rPr>
          <w:rFonts w:eastAsia="方正楷体_GBK" w:hint="eastAsia"/>
        </w:rPr>
        <w:t>为继续落实本单元语文要素做充分的准备。</w:t>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628" name="本课小结.jpg" descr="id:2147515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26"/>
                    <a:stretch>
                      <a:fillRect/>
                    </a:stretch>
                  </pic:blipFill>
                  <pic:spPr>
                    <a:xfrm>
                      <a:off x="0" y="0"/>
                      <a:ext cx="521280" cy="180000"/>
                    </a:xfrm>
                    <a:prstGeom prst="rect">
                      <a:avLst/>
                    </a:prstGeom>
                  </pic:spPr>
                </pic:pic>
              </a:graphicData>
            </a:graphic>
          </wp:inline>
        </w:drawing>
      </w:r>
    </w:p>
    <w:p w:rsidR="005C20CD" w:rsidRDefault="005C20CD" w:rsidP="005C20CD">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这篇文章是作者经过多次感受生活才写成的</w:t>
      </w:r>
      <w:r>
        <w:rPr>
          <w:rFonts w:ascii="方正楷体_GBK" w:hAnsi="方正楷体_GBK"/>
        </w:rPr>
        <w:t>,</w:t>
      </w:r>
      <w:r>
        <w:rPr>
          <w:rFonts w:eastAsia="方正楷体_GBK" w:hint="eastAsia"/>
        </w:rPr>
        <w:t>这使得作者在文中如此生动地写出了日出过程中景色的变化。我们也要多观察生活</w:t>
      </w:r>
      <w:r>
        <w:rPr>
          <w:rFonts w:ascii="方正楷体_GBK" w:hAnsi="方正楷体_GBK"/>
        </w:rPr>
        <w:t>,</w:t>
      </w:r>
      <w:r>
        <w:rPr>
          <w:rFonts w:eastAsia="方正楷体_GBK" w:hint="eastAsia"/>
        </w:rPr>
        <w:t>只有亲身经历才能写出生动感人的好作品。同时我们都应该学习文中所赞叹的太阳这种顽强拼搏、奋发向上的精神</w:t>
      </w:r>
      <w:r>
        <w:rPr>
          <w:rFonts w:ascii="方正楷体_GBK" w:hAnsi="方正楷体_GBK"/>
        </w:rPr>
        <w:t>,</w:t>
      </w:r>
      <w:r>
        <w:rPr>
          <w:rFonts w:eastAsia="方正楷体_GBK" w:hint="eastAsia"/>
        </w:rPr>
        <w:t>用这种精神去面对我们学习中、生活中的一切困难。</w:t>
      </w:r>
      <w:r>
        <w:rPr>
          <w:noProof/>
        </w:rPr>
        <w:drawing>
          <wp:inline distT="0" distB="0" distL="0" distR="0">
            <wp:extent cx="37080" cy="155160"/>
            <wp:effectExtent l="0" t="0" r="0" b="0"/>
            <wp:docPr id="1629" name="zwt.jpg" descr="id:21475150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7" cstate="print"/>
                    <a:stretch>
                      <a:fillRect/>
                    </a:stretch>
                  </pic:blipFill>
                  <pic:spPr>
                    <a:xfrm>
                      <a:off x="0" y="0"/>
                      <a:ext cx="37080" cy="155160"/>
                    </a:xfrm>
                    <a:prstGeom prst="rect">
                      <a:avLst/>
                    </a:prstGeom>
                  </pic:spPr>
                </pic:pic>
              </a:graphicData>
            </a:graphic>
          </wp:inline>
        </w:drawing>
      </w:r>
    </w:p>
    <w:p w:rsidR="005C20CD" w:rsidRDefault="005C20CD" w:rsidP="005C20CD">
      <w:pPr>
        <w:spacing w:line="240" w:lineRule="auto"/>
        <w:jc w:val="center"/>
      </w:pPr>
      <w:r>
        <w:rPr>
          <w:noProof/>
        </w:rPr>
        <w:lastRenderedPageBreak/>
        <w:drawing>
          <wp:inline distT="0" distB="0" distL="0" distR="0">
            <wp:extent cx="2014920" cy="432720"/>
            <wp:effectExtent l="0" t="0" r="0" b="0"/>
            <wp:docPr id="1630" name="板书设计.jpg" descr="id:21475150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9"/>
                    <a:stretch>
                      <a:fillRect/>
                    </a:stretch>
                  </pic:blipFill>
                  <pic:spPr>
                    <a:xfrm>
                      <a:off x="0" y="0"/>
                      <a:ext cx="2014920" cy="432720"/>
                    </a:xfrm>
                    <a:prstGeom prst="rect">
                      <a:avLst/>
                    </a:prstGeom>
                  </pic:spPr>
                </pic:pic>
              </a:graphicData>
            </a:graphic>
          </wp:inline>
        </w:drawing>
      </w:r>
    </w:p>
    <w:p w:rsidR="005C20CD" w:rsidRDefault="005C20CD" w:rsidP="005C20CD">
      <w:pPr>
        <w:spacing w:line="240" w:lineRule="auto"/>
        <w:jc w:val="center"/>
      </w:pPr>
      <w:r>
        <w:rPr>
          <w:rFonts w:hint="eastAsia"/>
        </w:rPr>
        <w:t>海上日出</w:t>
      </w: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总述</m:t>
                  </m:r>
                  <m:r>
                    <m:rPr>
                      <m:nor/>
                    </m:rPr>
                    <w:rPr>
                      <w:rFonts w:hAnsi="NEU-BZ"/>
                      <w:szCs w:val="18"/>
                    </w:rPr>
                    <m:t>——</m:t>
                  </m:r>
                  <m:r>
                    <m:rPr>
                      <m:nor/>
                    </m:rPr>
                    <w:rPr>
                      <w:rFonts w:hAnsi="NEU-BZ"/>
                      <w:szCs w:val="18"/>
                    </w:rPr>
                    <m:t>时间、地点</m:t>
                  </m:r>
                </m:e>
              </m:mr>
              <m:mr>
                <m:e>
                  <m:r>
                    <m:rPr>
                      <m:nor/>
                    </m:rPr>
                    <w:rPr>
                      <w:rFonts w:hAnsi="NEU-BZ"/>
                      <w:szCs w:val="18"/>
                    </w:rPr>
                    <m:t>分述</m:t>
                  </m:r>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晴天时的日出过程</m:t>
                            </m:r>
                          </m:e>
                        </m:mr>
                        <m:mr>
                          <m:e>
                            <m:r>
                              <m:rPr>
                                <m:nor/>
                              </m:rPr>
                              <w:rPr>
                                <w:rFonts w:hAnsi="NEU-BZ"/>
                                <w:szCs w:val="18"/>
                              </w:rPr>
                              <m:t>有云时的日出景色</m:t>
                            </m:r>
                          </m:e>
                        </m:mr>
                      </m:m>
                    </m:e>
                  </m:d>
                </m:e>
              </m:mr>
              <m:mr>
                <m:e>
                  <m:r>
                    <m:rPr>
                      <m:nor/>
                    </m:rPr>
                    <w:rPr>
                      <w:rFonts w:hAnsi="NEU-BZ"/>
                      <w:szCs w:val="18"/>
                    </w:rPr>
                    <m:t>总结</m:t>
                  </m:r>
                  <m:r>
                    <m:rPr>
                      <m:nor/>
                    </m:rPr>
                    <w:rPr>
                      <w:rFonts w:hAnsi="NEU-BZ"/>
                      <w:szCs w:val="18"/>
                    </w:rPr>
                    <m:t>——</m:t>
                  </m:r>
                  <m:r>
                    <m:rPr>
                      <m:nor/>
                    </m:rPr>
                    <w:rPr>
                      <w:rFonts w:hAnsi="NEU-BZ"/>
                      <w:szCs w:val="18"/>
                    </w:rPr>
                    <m:t>伟大的奇观</m:t>
                  </m:r>
                </m:e>
              </m:mr>
            </m:m>
          </m:e>
        </m:d>
      </m:oMath>
      <w:r>
        <w:rPr>
          <w:rFonts w:hint="eastAsia"/>
        </w:rPr>
        <w:t>热爱大自然</w:t>
      </w:r>
    </w:p>
    <w:p w:rsidR="005C20CD" w:rsidRDefault="005C20CD" w:rsidP="005C20CD">
      <w:pPr>
        <w:spacing w:line="240" w:lineRule="auto"/>
        <w:jc w:val="center"/>
      </w:pPr>
      <w:r>
        <w:rPr>
          <w:noProof/>
        </w:rPr>
        <w:drawing>
          <wp:inline distT="0" distB="0" distL="0" distR="0">
            <wp:extent cx="2014920" cy="432720"/>
            <wp:effectExtent l="0" t="0" r="0" b="0"/>
            <wp:docPr id="1634" name="教学反思.jpg" descr="id:2147515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30"/>
                    <a:stretch>
                      <a:fillRect/>
                    </a:stretch>
                  </pic:blipFill>
                  <pic:spPr>
                    <a:xfrm>
                      <a:off x="0" y="0"/>
                      <a:ext cx="2014920" cy="432720"/>
                    </a:xfrm>
                    <a:prstGeom prst="rect">
                      <a:avLst/>
                    </a:prstGeom>
                  </pic:spPr>
                </pic:pic>
              </a:graphicData>
            </a:graphic>
          </wp:inline>
        </w:drawing>
      </w:r>
    </w:p>
    <w:p w:rsidR="005C20CD" w:rsidRDefault="005C20CD" w:rsidP="005C20CD">
      <w:pPr>
        <w:spacing w:line="240" w:lineRule="auto"/>
        <w:ind w:firstLineChars="200" w:firstLine="360"/>
      </w:pPr>
      <w:r>
        <w:rPr>
          <w:rFonts w:hint="eastAsia"/>
        </w:rPr>
        <w:t>本课的教学设计层次清晰</w:t>
      </w:r>
      <w:r>
        <w:rPr>
          <w:rFonts w:ascii="方正书宋_GBK" w:hAnsi="方正书宋_GBK"/>
        </w:rPr>
        <w:t>,</w:t>
      </w:r>
      <w:r>
        <w:rPr>
          <w:rFonts w:hint="eastAsia"/>
        </w:rPr>
        <w:t>以学生为主体</w:t>
      </w:r>
      <w:r>
        <w:rPr>
          <w:rFonts w:ascii="方正书宋_GBK" w:hAnsi="方正书宋_GBK"/>
        </w:rPr>
        <w:t>,</w:t>
      </w:r>
      <w:r>
        <w:rPr>
          <w:rFonts w:hint="eastAsia"/>
        </w:rPr>
        <w:t>安排教学环节。本课是一篇写景的文章</w:t>
      </w:r>
      <w:r>
        <w:rPr>
          <w:rFonts w:ascii="方正书宋_GBK" w:hAnsi="方正书宋_GBK"/>
        </w:rPr>
        <w:t>,</w:t>
      </w:r>
      <w:r>
        <w:rPr>
          <w:rFonts w:hint="eastAsia"/>
        </w:rPr>
        <w:t>重点是体会作者在不同时间看到的不同的日出景象。文章语句优美</w:t>
      </w:r>
      <w:r>
        <w:rPr>
          <w:rFonts w:ascii="方正书宋_GBK" w:hAnsi="方正书宋_GBK"/>
        </w:rPr>
        <w:t>,</w:t>
      </w:r>
      <w:r>
        <w:rPr>
          <w:rFonts w:hint="eastAsia"/>
        </w:rPr>
        <w:t>是学生朗读、体会、积累的好资料。学习课文时</w:t>
      </w:r>
      <w:r>
        <w:rPr>
          <w:rFonts w:ascii="方正书宋_GBK" w:hAnsi="方正书宋_GBK"/>
        </w:rPr>
        <w:t>,</w:t>
      </w:r>
      <w:r>
        <w:rPr>
          <w:rFonts w:hint="eastAsia"/>
        </w:rPr>
        <w:t>教师安排学生自学体会、朗读语句</w:t>
      </w:r>
      <w:r>
        <w:rPr>
          <w:rFonts w:ascii="方正书宋_GBK" w:hAnsi="方正书宋_GBK"/>
        </w:rPr>
        <w:t>,</w:t>
      </w:r>
      <w:r>
        <w:rPr>
          <w:rFonts w:hint="eastAsia"/>
        </w:rPr>
        <w:t>以读为主</w:t>
      </w:r>
      <w:r>
        <w:rPr>
          <w:rFonts w:ascii="方正书宋_GBK" w:hAnsi="方正书宋_GBK"/>
        </w:rPr>
        <w:t>,</w:t>
      </w:r>
      <w:r>
        <w:rPr>
          <w:rFonts w:hint="eastAsia"/>
        </w:rPr>
        <w:t>在读中悟</w:t>
      </w:r>
      <w:r>
        <w:rPr>
          <w:rFonts w:ascii="方正书宋_GBK" w:hAnsi="方正书宋_GBK"/>
        </w:rPr>
        <w:t>,</w:t>
      </w:r>
      <w:r>
        <w:rPr>
          <w:rFonts w:hint="eastAsia"/>
        </w:rPr>
        <w:t>感受作者对大自然的热爱。这一学习活动的安排</w:t>
      </w:r>
      <w:r>
        <w:rPr>
          <w:rFonts w:ascii="方正书宋_GBK" w:hAnsi="方正书宋_GBK"/>
        </w:rPr>
        <w:t>,</w:t>
      </w:r>
      <w:r>
        <w:rPr>
          <w:rFonts w:hint="eastAsia"/>
        </w:rPr>
        <w:t>培养了学生的自学能力、品词品句的能力。语文的学习就是让学生学习语言</w:t>
      </w:r>
      <w:r>
        <w:rPr>
          <w:rFonts w:ascii="方正书宋_GBK" w:hAnsi="方正书宋_GBK"/>
        </w:rPr>
        <w:t>,</w:t>
      </w:r>
      <w:r>
        <w:rPr>
          <w:rFonts w:hint="eastAsia"/>
        </w:rPr>
        <w:t>理解运用语言。学生只有细细品味才能体会本课语言的妙处。这样的教学是与新课标的精神相符的。这节课以学生为主体</w:t>
      </w:r>
      <w:r>
        <w:rPr>
          <w:rFonts w:ascii="方正书宋_GBK" w:hAnsi="方正书宋_GBK"/>
        </w:rPr>
        <w:t>,</w:t>
      </w:r>
      <w:r>
        <w:rPr>
          <w:rFonts w:hint="eastAsia"/>
        </w:rPr>
        <w:t>在教师的引导下</w:t>
      </w:r>
      <w:r>
        <w:rPr>
          <w:rFonts w:ascii="方正书宋_GBK" w:hAnsi="方正书宋_GBK"/>
        </w:rPr>
        <w:t>,</w:t>
      </w:r>
      <w:r>
        <w:rPr>
          <w:rFonts w:hint="eastAsia"/>
        </w:rPr>
        <w:t>让学生充分自学、交流</w:t>
      </w:r>
      <w:r>
        <w:rPr>
          <w:rFonts w:ascii="方正书宋_GBK" w:hAnsi="方正书宋_GBK"/>
        </w:rPr>
        <w:t>,</w:t>
      </w:r>
      <w:r>
        <w:rPr>
          <w:rFonts w:hint="eastAsia"/>
        </w:rPr>
        <w:t>畅谈自己对文章的理解。</w:t>
      </w:r>
    </w:p>
    <w:p w:rsidR="005C20CD" w:rsidRDefault="005C20CD" w:rsidP="005C20CD">
      <w:pPr>
        <w:spacing w:line="240" w:lineRule="auto"/>
        <w:jc w:val="center"/>
      </w:pPr>
      <w:r>
        <w:rPr>
          <w:noProof/>
        </w:rPr>
        <w:drawing>
          <wp:inline distT="0" distB="0" distL="0" distR="0">
            <wp:extent cx="2014920" cy="432720"/>
            <wp:effectExtent l="0" t="0" r="0" b="0"/>
            <wp:docPr id="1635" name="教学参考资料.jpg" descr="id:21475150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1"/>
                    <a:stretch>
                      <a:fillRect/>
                    </a:stretch>
                  </pic:blipFill>
                  <pic:spPr>
                    <a:xfrm>
                      <a:off x="0" y="0"/>
                      <a:ext cx="2014920" cy="432720"/>
                    </a:xfrm>
                    <a:prstGeom prst="rect">
                      <a:avLst/>
                    </a:prstGeom>
                  </pic:spPr>
                </pic:pic>
              </a:graphicData>
            </a:graphic>
          </wp:inline>
        </w:drawing>
      </w:r>
    </w:p>
    <w:p w:rsidR="005C20CD" w:rsidRDefault="005C20CD" w:rsidP="005C20CD">
      <w:pPr>
        <w:spacing w:line="240" w:lineRule="auto"/>
        <w:ind w:firstLineChars="200" w:firstLine="360"/>
        <w:jc w:val="center"/>
      </w:pPr>
      <w:r>
        <w:rPr>
          <w:rFonts w:eastAsia="方正黑体_GBK" w:hint="eastAsia"/>
        </w:rPr>
        <w:t>巴金与屠格涅夫</w:t>
      </w:r>
    </w:p>
    <w:p w:rsidR="005C20CD" w:rsidRDefault="005C20CD" w:rsidP="005C20CD">
      <w:pPr>
        <w:spacing w:line="240" w:lineRule="auto"/>
        <w:ind w:firstLineChars="200" w:firstLine="360"/>
      </w:pPr>
      <w:r>
        <w:rPr>
          <w:rFonts w:eastAsia="方正仿宋_GBK" w:hint="eastAsia"/>
        </w:rPr>
        <w:t>巴金一语道出了他本人与屠格涅夫的文学情缘</w:t>
      </w:r>
      <w:r>
        <w:rPr>
          <w:rFonts w:ascii="方正仿宋_GBK" w:hAnsi="方正仿宋_GBK"/>
        </w:rPr>
        <w:t>,</w:t>
      </w:r>
      <w:r>
        <w:rPr>
          <w:rFonts w:eastAsia="方正仿宋_GBK" w:hint="eastAsia"/>
        </w:rPr>
        <w:t>这种情缘构成了他翻译与接受屠格涅夫作品的强大原动力。他坦言道</w:t>
      </w:r>
      <w:r>
        <w:rPr>
          <w:rFonts w:ascii="方正仿宋_GBK" w:hAnsi="方正仿宋_GBK"/>
        </w:rPr>
        <w:t>:</w:t>
      </w:r>
      <w:r>
        <w:rPr>
          <w:rFonts w:eastAsia="方正仿宋_GBK" w:hint="eastAsia"/>
        </w:rPr>
        <w:t>“多少年来我一直热爱着屠格涅夫</w:t>
      </w:r>
      <w:r>
        <w:rPr>
          <w:rFonts w:ascii="方正仿宋_GBK" w:hAnsi="方正仿宋_GBK"/>
        </w:rPr>
        <w:t>,</w:t>
      </w:r>
      <w:r>
        <w:rPr>
          <w:rFonts w:eastAsia="方正仿宋_GBK" w:hint="eastAsia"/>
        </w:rPr>
        <w:t>并且身不由己地置身于他的影响之下。”这影响莫过于心理描写与风景描写以及与之相伴而生的语言描写与叙事艺术。巴金写道</w:t>
      </w:r>
      <w:r>
        <w:rPr>
          <w:rFonts w:ascii="方正仿宋_GBK" w:hAnsi="方正仿宋_GBK"/>
        </w:rPr>
        <w:t>,</w:t>
      </w:r>
      <w:r>
        <w:rPr>
          <w:rFonts w:eastAsia="方正仿宋_GBK" w:hint="eastAsia"/>
        </w:rPr>
        <w:t>屠格涅夫迷人之处在于“善于用极其简练的文笔描写人的深刻复杂的感情</w:t>
      </w:r>
      <w:r>
        <w:rPr>
          <w:rFonts w:ascii="方正仿宋_GBK" w:hAnsi="方正仿宋_GBK"/>
        </w:rPr>
        <w:t>,</w:t>
      </w:r>
      <w:r>
        <w:rPr>
          <w:rFonts w:eastAsia="方正仿宋_GBK" w:hint="eastAsia"/>
        </w:rPr>
        <w:t>用真诚的热爱之情描写俄罗斯祖国大自然的美丽</w:t>
      </w:r>
      <w:r>
        <w:rPr>
          <w:rFonts w:ascii="方正仿宋_GBK" w:hAnsi="方正仿宋_GBK"/>
        </w:rPr>
        <w:t>,</w:t>
      </w:r>
      <w:r>
        <w:rPr>
          <w:rFonts w:eastAsia="方正仿宋_GBK" w:hint="eastAsia"/>
        </w:rPr>
        <w:t>但他从不用多余的字句冗繁这种描述</w:t>
      </w:r>
      <w:r>
        <w:rPr>
          <w:rFonts w:ascii="方正仿宋_GBK" w:hAnsi="方正仿宋_GBK"/>
        </w:rPr>
        <w:t>,</w:t>
      </w:r>
      <w:r>
        <w:rPr>
          <w:rFonts w:eastAsia="方正仿宋_GBK" w:hint="eastAsia"/>
        </w:rPr>
        <w:t>也不分散笔力去描绘细枝末节</w:t>
      </w:r>
      <w:r>
        <w:rPr>
          <w:rFonts w:ascii="方正仿宋_GBK" w:hAnsi="方正仿宋_GBK"/>
        </w:rPr>
        <w:t>,</w:t>
      </w:r>
      <w:r>
        <w:rPr>
          <w:rFonts w:eastAsia="方正仿宋_GBK" w:hint="eastAsia"/>
        </w:rPr>
        <w:t>他擅长用点墨之笔描画出他构思中所必不可少的风景</w:t>
      </w:r>
      <w:r>
        <w:rPr>
          <w:rFonts w:ascii="方正仿宋_GBK" w:hAnsi="方正仿宋_GBK"/>
        </w:rPr>
        <w:t>,</w:t>
      </w:r>
      <w:r>
        <w:rPr>
          <w:rFonts w:eastAsia="方正仿宋_GBK" w:hint="eastAsia"/>
        </w:rPr>
        <w:t>这种风景与人的内在情感时而相融相谐</w:t>
      </w:r>
      <w:r>
        <w:rPr>
          <w:rFonts w:ascii="方正仿宋_GBK" w:hAnsi="方正仿宋_GBK"/>
        </w:rPr>
        <w:t>,</w:t>
      </w:r>
      <w:r>
        <w:rPr>
          <w:rFonts w:eastAsia="方正仿宋_GBK" w:hint="eastAsia"/>
        </w:rPr>
        <w:t>时而对立反衬。屠格涅夫是杰出的短篇小说大师</w:t>
      </w:r>
      <w:r>
        <w:rPr>
          <w:rFonts w:ascii="方正仿宋_GBK" w:hAnsi="方正仿宋_GBK"/>
        </w:rPr>
        <w:t>,</w:t>
      </w:r>
      <w:r>
        <w:rPr>
          <w:rFonts w:eastAsia="方正仿宋_GBK" w:hint="eastAsia"/>
        </w:rPr>
        <w:t>他的叙述自然紧凑动人。”巴金以作者的视角感悟作家屠格涅夫</w:t>
      </w:r>
      <w:r>
        <w:rPr>
          <w:rFonts w:ascii="方正仿宋_GBK" w:hAnsi="方正仿宋_GBK"/>
        </w:rPr>
        <w:t>,</w:t>
      </w:r>
      <w:r>
        <w:rPr>
          <w:rFonts w:eastAsia="方正仿宋_GBK" w:hint="eastAsia"/>
        </w:rPr>
        <w:t>一步到位地点明了屠格涅夫艺术世界的奇丽与超拔</w:t>
      </w:r>
      <w:r>
        <w:rPr>
          <w:rFonts w:ascii="方正仿宋_GBK" w:hAnsi="方正仿宋_GBK"/>
        </w:rPr>
        <w:t>,</w:t>
      </w:r>
      <w:r>
        <w:rPr>
          <w:rFonts w:eastAsia="方正仿宋_GBK" w:hint="eastAsia"/>
        </w:rPr>
        <w:t>以及一个作家最可贵的艺术原则。</w:t>
      </w:r>
    </w:p>
    <w:p w:rsidR="005C20CD" w:rsidRDefault="005C20CD" w:rsidP="005C20CD">
      <w:pPr>
        <w:spacing w:line="240" w:lineRule="auto"/>
        <w:ind w:firstLineChars="200" w:firstLine="360"/>
        <w:jc w:val="right"/>
      </w:pPr>
      <w:r>
        <w:rPr>
          <w:rFonts w:ascii="方正楷体_GBK" w:hAnsi="方正楷体_GBK"/>
        </w:rPr>
        <w:lastRenderedPageBreak/>
        <w:t>(</w:t>
      </w:r>
      <w:r>
        <w:rPr>
          <w:rFonts w:eastAsia="方正楷体_GBK" w:hint="eastAsia"/>
        </w:rPr>
        <w:t>选自王立业《巴金</w:t>
      </w:r>
      <w:r>
        <w:rPr>
          <w:rFonts w:ascii="方正楷体_GBK" w:hAnsi="方正楷体_GBK"/>
        </w:rPr>
        <w:t>:</w:t>
      </w:r>
      <w:r>
        <w:rPr>
          <w:rFonts w:eastAsia="方正楷体_GBK" w:hint="eastAsia"/>
        </w:rPr>
        <w:t>中国屠格涅夫研究的先行》</w:t>
      </w:r>
      <w:r>
        <w:rPr>
          <w:rFonts w:ascii="方正楷体_GBK" w:hAnsi="方正楷体_GBK"/>
        </w:rPr>
        <w:t>,</w:t>
      </w:r>
      <w:r>
        <w:rPr>
          <w:rFonts w:eastAsia="方正楷体_GBK" w:hint="eastAsia"/>
        </w:rPr>
        <w:t>有删改</w:t>
      </w:r>
      <w:r>
        <w:rPr>
          <w:rFonts w:ascii="方正楷体_GBK" w:hAnsi="方正楷体_GBK"/>
        </w:rPr>
        <w:t>)</w:t>
      </w:r>
    </w:p>
    <w:p w:rsidR="005C20CD" w:rsidRDefault="005C20CD" w:rsidP="005C20CD">
      <w:pPr>
        <w:spacing w:line="240" w:lineRule="auto"/>
      </w:pPr>
    </w:p>
    <w:p w:rsidR="005F1E71" w:rsidRPr="005C20CD" w:rsidRDefault="005F1E71"/>
    <w:sectPr w:rsidR="005F1E71" w:rsidRPr="005C20CD" w:rsidSect="005F1E7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准圆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NEU-XT-S92">
    <w:altName w:val="Arial Unicode MS"/>
    <w:charset w:val="86"/>
    <w:family w:val="script"/>
    <w:pitch w:val="variable"/>
    <w:sig w:usb0="00000000" w:usb1="AB1E0800" w:usb2="000A005E" w:usb3="00000000" w:csb0="003C0041"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C20CD"/>
    <w:rsid w:val="005C20CD"/>
    <w:rsid w:val="005F1E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20CD"/>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20CD"/>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5C20CD"/>
    <w:pPr>
      <w:tabs>
        <w:tab w:val="center" w:pos="4513"/>
        <w:tab w:val="right" w:pos="9026"/>
      </w:tabs>
    </w:pPr>
  </w:style>
  <w:style w:type="character" w:customStyle="1" w:styleId="Char">
    <w:name w:val="页眉 Char"/>
    <w:basedOn w:val="a0"/>
    <w:link w:val="a4"/>
    <w:uiPriority w:val="99"/>
    <w:rsid w:val="005C20CD"/>
    <w:rPr>
      <w:rFonts w:ascii="NEU-BZ-S92" w:eastAsia="方正书宋_GBK" w:hAnsi="NEU-BZ-S92"/>
      <w:color w:val="000000"/>
      <w:kern w:val="0"/>
      <w:sz w:val="18"/>
    </w:rPr>
  </w:style>
  <w:style w:type="paragraph" w:styleId="a5">
    <w:name w:val="footer"/>
    <w:basedOn w:val="a"/>
    <w:link w:val="Char0"/>
    <w:uiPriority w:val="99"/>
    <w:unhideWhenUsed/>
    <w:rsid w:val="005C20CD"/>
    <w:pPr>
      <w:tabs>
        <w:tab w:val="center" w:pos="4513"/>
        <w:tab w:val="right" w:pos="9026"/>
      </w:tabs>
    </w:pPr>
  </w:style>
  <w:style w:type="character" w:customStyle="1" w:styleId="Char0">
    <w:name w:val="页脚 Char"/>
    <w:basedOn w:val="a0"/>
    <w:link w:val="a5"/>
    <w:uiPriority w:val="99"/>
    <w:rsid w:val="005C20CD"/>
    <w:rPr>
      <w:rFonts w:ascii="NEU-BZ-S92" w:eastAsia="方正书宋_GBK" w:hAnsi="NEU-BZ-S92"/>
      <w:color w:val="000000"/>
      <w:kern w:val="0"/>
      <w:sz w:val="18"/>
    </w:rPr>
  </w:style>
  <w:style w:type="paragraph" w:styleId="a6">
    <w:name w:val="List Paragraph"/>
    <w:basedOn w:val="a"/>
    <w:uiPriority w:val="34"/>
    <w:qFormat/>
    <w:rsid w:val="005C20CD"/>
    <w:pPr>
      <w:ind w:left="720"/>
      <w:contextualSpacing/>
    </w:pPr>
  </w:style>
  <w:style w:type="paragraph" w:styleId="a7">
    <w:name w:val="Balloon Text"/>
    <w:basedOn w:val="a"/>
    <w:link w:val="Char1"/>
    <w:uiPriority w:val="99"/>
    <w:semiHidden/>
    <w:unhideWhenUsed/>
    <w:rsid w:val="005C20CD"/>
    <w:rPr>
      <w:rFonts w:ascii="Tahoma" w:hAnsi="Tahoma" w:cs="Tahoma"/>
      <w:sz w:val="16"/>
      <w:szCs w:val="16"/>
    </w:rPr>
  </w:style>
  <w:style w:type="character" w:customStyle="1" w:styleId="Char1">
    <w:name w:val="批注框文本 Char"/>
    <w:basedOn w:val="a0"/>
    <w:link w:val="a7"/>
    <w:uiPriority w:val="99"/>
    <w:semiHidden/>
    <w:rsid w:val="005C20CD"/>
    <w:rPr>
      <w:rFonts w:ascii="Tahoma" w:eastAsia="方正书宋_GBK" w:hAnsi="Tahoma" w:cs="Tahoma"/>
      <w:color w:val="000000"/>
      <w:kern w:val="0"/>
      <w:sz w:val="16"/>
      <w:szCs w:val="16"/>
    </w:rPr>
  </w:style>
  <w:style w:type="paragraph" w:styleId="a8">
    <w:name w:val="Quote"/>
    <w:basedOn w:val="a"/>
    <w:next w:val="a"/>
    <w:link w:val="Char2"/>
    <w:uiPriority w:val="29"/>
    <w:qFormat/>
    <w:rsid w:val="005C20CD"/>
    <w:rPr>
      <w:i/>
      <w:iCs/>
      <w:color w:val="000000" w:themeColor="text1"/>
    </w:rPr>
  </w:style>
  <w:style w:type="character" w:customStyle="1" w:styleId="Char2">
    <w:name w:val="引用 Char"/>
    <w:basedOn w:val="a0"/>
    <w:link w:val="a8"/>
    <w:uiPriority w:val="29"/>
    <w:rsid w:val="005C20CD"/>
    <w:rPr>
      <w:rFonts w:ascii="NEU-BZ-S92" w:eastAsia="方正书宋_GBK" w:hAnsi="NEU-BZ-S92"/>
      <w:i/>
      <w:iCs/>
      <w:color w:val="000000" w:themeColor="text1"/>
      <w:kern w:val="0"/>
      <w:sz w:val="18"/>
    </w:rPr>
  </w:style>
  <w:style w:type="table" w:styleId="-3">
    <w:name w:val="Light Shading Accent 3"/>
    <w:basedOn w:val="a1"/>
    <w:uiPriority w:val="60"/>
    <w:rsid w:val="005C20CD"/>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5C20CD"/>
    <w:pPr>
      <w:tabs>
        <w:tab w:val="center" w:pos="4160"/>
        <w:tab w:val="right" w:pos="8300"/>
      </w:tabs>
    </w:pPr>
  </w:style>
  <w:style w:type="character" w:customStyle="1" w:styleId="MTDisplayEquationChar">
    <w:name w:val="MTDisplayEquation Char"/>
    <w:basedOn w:val="a0"/>
    <w:link w:val="MTDisplayEquation"/>
    <w:rsid w:val="005C20CD"/>
    <w:rPr>
      <w:rFonts w:ascii="NEU-BZ-S92" w:eastAsia="方正书宋_GBK" w:hAnsi="NEU-BZ-S92"/>
      <w:color w:val="000000"/>
      <w:kern w:val="0"/>
      <w:sz w:val="18"/>
    </w:rPr>
  </w:style>
  <w:style w:type="character" w:customStyle="1" w:styleId="Char3">
    <w:name w:val="脚注文本 Char"/>
    <w:basedOn w:val="a0"/>
    <w:link w:val="a9"/>
    <w:uiPriority w:val="99"/>
    <w:semiHidden/>
    <w:rsid w:val="005C20CD"/>
    <w:rPr>
      <w:sz w:val="18"/>
      <w:szCs w:val="18"/>
    </w:rPr>
  </w:style>
  <w:style w:type="paragraph" w:styleId="a9">
    <w:name w:val="footnote text"/>
    <w:basedOn w:val="a"/>
    <w:link w:val="Char3"/>
    <w:uiPriority w:val="99"/>
    <w:semiHidden/>
    <w:unhideWhenUsed/>
    <w:rsid w:val="005C20CD"/>
    <w:pPr>
      <w:snapToGrid w:val="0"/>
    </w:pPr>
    <w:rPr>
      <w:rFonts w:asciiTheme="minorHAnsi" w:eastAsiaTheme="minorEastAsia" w:hAnsiTheme="minorHAnsi"/>
      <w:color w:val="auto"/>
      <w:kern w:val="2"/>
      <w:szCs w:val="18"/>
    </w:rPr>
  </w:style>
  <w:style w:type="character" w:customStyle="1" w:styleId="Char10">
    <w:name w:val="脚注文本 Char1"/>
    <w:basedOn w:val="a0"/>
    <w:link w:val="a9"/>
    <w:uiPriority w:val="99"/>
    <w:semiHidden/>
    <w:rsid w:val="005C20CD"/>
    <w:rPr>
      <w:rFonts w:ascii="NEU-BZ-S92" w:eastAsia="方正书宋_GBK" w:hAnsi="NEU-BZ-S92"/>
      <w:color w:val="000000"/>
      <w:kern w:val="0"/>
      <w:sz w:val="18"/>
      <w:szCs w:val="18"/>
    </w:rPr>
  </w:style>
  <w:style w:type="character" w:styleId="aa">
    <w:name w:val="footnote reference"/>
    <w:basedOn w:val="a0"/>
    <w:uiPriority w:val="99"/>
    <w:semiHidden/>
    <w:unhideWhenUsed/>
    <w:rsid w:val="005C20C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1101</Words>
  <Characters>6282</Characters>
  <Application>Microsoft Office Word</Application>
  <DocSecurity>0</DocSecurity>
  <Lines>52</Lines>
  <Paragraphs>14</Paragraphs>
  <ScaleCrop>false</ScaleCrop>
  <Company/>
  <LinksUpToDate>false</LinksUpToDate>
  <CharactersWithSpaces>7369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2021-12-07T02:26:00Z</dcterms:created>
  <dcterms:modified xsi:type="dcterms:W3CDTF">2021-12-07T02:26:00Z</dcterms:modified>
</cp:coreProperties>
</file>